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A4F71" w14:textId="57C77034" w:rsidR="00726A07" w:rsidRDefault="00726A07" w:rsidP="005A28E2">
      <w:pPr>
        <w:spacing w:after="80" w:line="252" w:lineRule="auto"/>
        <w:jc w:val="center"/>
        <w:rPr>
          <w:rFonts w:ascii="Calibre Medium" w:hAnsi="Calibre Medium" w:cs="Segoe UI Semilight"/>
          <w:color w:val="000000" w:themeColor="text1"/>
          <w:sz w:val="26"/>
          <w:szCs w:val="26"/>
          <w:lang w:val="en-GB"/>
        </w:rPr>
      </w:pPr>
    </w:p>
    <w:p w14:paraId="19285BB3" w14:textId="77777777" w:rsidR="00D00E64" w:rsidRPr="005A3874" w:rsidRDefault="00D00E64" w:rsidP="005A28E2">
      <w:pPr>
        <w:spacing w:after="80" w:line="252" w:lineRule="auto"/>
        <w:jc w:val="center"/>
        <w:rPr>
          <w:rFonts w:ascii="Calibre Medium" w:hAnsi="Calibre Medium" w:cs="Segoe UI Semilight"/>
          <w:color w:val="000000" w:themeColor="text1"/>
          <w:sz w:val="26"/>
          <w:szCs w:val="26"/>
          <w:lang w:val="en-GB"/>
        </w:rPr>
      </w:pPr>
    </w:p>
    <w:p w14:paraId="3C767572" w14:textId="49754D92" w:rsidR="006D6B82" w:rsidRPr="005A3874" w:rsidRDefault="00F008B8" w:rsidP="005A28E2">
      <w:pPr>
        <w:spacing w:after="80" w:line="252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5A3874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 xml:space="preserve">Krayon </w:t>
      </w:r>
      <w:r w:rsidR="000B3EA5" w:rsidRPr="005A3874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p</w:t>
      </w:r>
      <w:r w:rsidR="00164B76" w:rsidRPr="005A3874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remiere</w:t>
      </w:r>
      <w:r w:rsidR="000B3EA5" w:rsidRPr="005A3874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s at Only Watch</w:t>
      </w:r>
    </w:p>
    <w:p w14:paraId="278476A0" w14:textId="6380B57E" w:rsidR="00F3585E" w:rsidRPr="005A3874" w:rsidRDefault="00151890" w:rsidP="00F3585E">
      <w:pPr>
        <w:spacing w:after="0" w:line="252" w:lineRule="auto"/>
        <w:jc w:val="center"/>
        <w:rPr>
          <w:rFonts w:cstheme="minorHAnsi"/>
          <w:b/>
          <w:bCs/>
          <w:color w:val="000000" w:themeColor="text1"/>
          <w:sz w:val="44"/>
          <w:szCs w:val="44"/>
          <w:lang w:val="en-GB"/>
        </w:rPr>
      </w:pPr>
      <w:r w:rsidRPr="005A3874">
        <w:rPr>
          <w:rFonts w:cstheme="minorHAnsi"/>
          <w:b/>
          <w:bCs/>
          <w:i/>
          <w:iCs/>
          <w:color w:val="000000" w:themeColor="text1"/>
          <w:sz w:val="44"/>
          <w:szCs w:val="44"/>
          <w:lang w:val="en-GB"/>
        </w:rPr>
        <w:t>Anywhere</w:t>
      </w:r>
      <w:r w:rsidRPr="005A3874">
        <w:rPr>
          <w:rFonts w:cstheme="minorHAnsi"/>
          <w:b/>
          <w:bCs/>
          <w:color w:val="000000" w:themeColor="text1"/>
          <w:sz w:val="44"/>
          <w:szCs w:val="44"/>
          <w:lang w:val="en-GB"/>
        </w:rPr>
        <w:t xml:space="preserve"> </w:t>
      </w:r>
      <w:r w:rsidR="00A31AC6" w:rsidRPr="005A3874">
        <w:rPr>
          <w:rFonts w:cstheme="minorHAnsi"/>
          <w:b/>
          <w:bCs/>
          <w:color w:val="000000" w:themeColor="text1"/>
          <w:sz w:val="44"/>
          <w:szCs w:val="44"/>
          <w:lang w:val="en-GB"/>
        </w:rPr>
        <w:t>– as life-affirming a watch can be.</w:t>
      </w:r>
    </w:p>
    <w:p w14:paraId="1FC7944B" w14:textId="77777777" w:rsidR="00367CE0" w:rsidRPr="005A3874" w:rsidRDefault="00367CE0" w:rsidP="005A28E2">
      <w:pPr>
        <w:spacing w:line="252" w:lineRule="auto"/>
        <w:jc w:val="center"/>
        <w:rPr>
          <w:rFonts w:ascii="Segoe UI Light" w:hAnsi="Segoe UI Light" w:cs="Segoe UI Semilight"/>
          <w:b/>
          <w:sz w:val="20"/>
          <w:szCs w:val="20"/>
          <w:lang w:val="en-GB"/>
        </w:rPr>
      </w:pPr>
      <w:r w:rsidRPr="005A3874">
        <w:rPr>
          <w:rFonts w:ascii="Segoe UI Light" w:hAnsi="Segoe UI Light" w:cs="Segoe UI Semilight"/>
          <w:b/>
          <w:sz w:val="20"/>
          <w:szCs w:val="20"/>
          <w:lang w:val="en-GB"/>
        </w:rPr>
        <w:t>_________________________</w:t>
      </w:r>
    </w:p>
    <w:p w14:paraId="4690D59E" w14:textId="77777777" w:rsidR="00726A07" w:rsidRPr="005A387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14:paraId="0FBC2768" w14:textId="7EFAFA0F" w:rsidR="00A31AC6" w:rsidRPr="005A3874" w:rsidRDefault="00A31AC6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5A3874">
        <w:rPr>
          <w:rFonts w:cstheme="minorHAnsi"/>
          <w:b/>
          <w:bCs/>
          <w:lang w:val="en-GB"/>
        </w:rPr>
        <w:t xml:space="preserve">As a sign of its commitment to supporting Only Watch and the Monegasque Muscular Dystrophy Association (AMM), Krayon has created a special timepiece for collectors and lovers of rare refinements who seek a singular complication. </w:t>
      </w:r>
      <w:r w:rsidR="004B4CE6" w:rsidRPr="004B4CE6">
        <w:rPr>
          <w:rFonts w:cstheme="minorHAnsi"/>
          <w:b/>
          <w:bCs/>
          <w:i/>
          <w:iCs/>
          <w:lang w:val="en-GB"/>
        </w:rPr>
        <w:t xml:space="preserve">Anywhere Only Watch 2021 Edition </w:t>
      </w:r>
      <w:r w:rsidR="009E06C5" w:rsidRPr="005A3874">
        <w:rPr>
          <w:rFonts w:cstheme="minorHAnsi"/>
          <w:b/>
          <w:bCs/>
          <w:lang w:val="en-GB"/>
        </w:rPr>
        <w:t>i</w:t>
      </w:r>
      <w:r w:rsidRPr="005A3874">
        <w:rPr>
          <w:rFonts w:cstheme="minorHAnsi"/>
          <w:b/>
          <w:bCs/>
          <w:lang w:val="en-GB"/>
        </w:rPr>
        <w:t>ndicat</w:t>
      </w:r>
      <w:r w:rsidR="004B4CE6">
        <w:rPr>
          <w:rFonts w:cstheme="minorHAnsi"/>
          <w:b/>
          <w:bCs/>
          <w:lang w:val="en-GB"/>
        </w:rPr>
        <w:t>es</w:t>
      </w:r>
      <w:r w:rsidRPr="005A3874">
        <w:rPr>
          <w:rFonts w:cstheme="minorHAnsi"/>
          <w:b/>
          <w:bCs/>
          <w:lang w:val="en-GB"/>
        </w:rPr>
        <w:t xml:space="preserve"> the </w:t>
      </w:r>
      <w:r w:rsidR="009E06C5" w:rsidRPr="005A3874">
        <w:rPr>
          <w:rFonts w:cstheme="minorHAnsi"/>
          <w:b/>
          <w:bCs/>
          <w:lang w:val="en-GB"/>
        </w:rPr>
        <w:t xml:space="preserve">time of </w:t>
      </w:r>
      <w:r w:rsidRPr="005A3874">
        <w:rPr>
          <w:rFonts w:cstheme="minorHAnsi"/>
          <w:b/>
          <w:bCs/>
          <w:lang w:val="en-GB"/>
        </w:rPr>
        <w:t xml:space="preserve">sunrise and sunset at </w:t>
      </w:r>
      <w:r w:rsidR="00312561">
        <w:rPr>
          <w:rFonts w:cstheme="minorHAnsi"/>
          <w:b/>
          <w:bCs/>
          <w:lang w:val="en-GB"/>
        </w:rPr>
        <w:t>the</w:t>
      </w:r>
      <w:r w:rsidRPr="005A3874">
        <w:rPr>
          <w:rFonts w:cstheme="minorHAnsi"/>
          <w:b/>
          <w:bCs/>
          <w:lang w:val="en-GB"/>
        </w:rPr>
        <w:t xml:space="preserve"> precise location chosen by the client – anywhere in the world. </w:t>
      </w:r>
      <w:r w:rsidR="001A5BC8" w:rsidRPr="005A3874">
        <w:rPr>
          <w:rFonts w:cstheme="minorHAnsi"/>
          <w:b/>
          <w:bCs/>
          <w:lang w:val="en-GB"/>
        </w:rPr>
        <w:t xml:space="preserve">Fittingly for the occasion, this </w:t>
      </w:r>
      <w:r w:rsidR="00312561">
        <w:rPr>
          <w:rFonts w:cstheme="minorHAnsi"/>
          <w:b/>
          <w:bCs/>
          <w:lang w:val="en-GB"/>
        </w:rPr>
        <w:t xml:space="preserve">one-off </w:t>
      </w:r>
      <w:r w:rsidR="001A5BC8" w:rsidRPr="005A3874">
        <w:rPr>
          <w:rFonts w:cstheme="minorHAnsi"/>
          <w:b/>
          <w:bCs/>
          <w:lang w:val="en-GB"/>
        </w:rPr>
        <w:t>is e</w:t>
      </w:r>
      <w:r w:rsidRPr="005A3874">
        <w:rPr>
          <w:rFonts w:cstheme="minorHAnsi"/>
          <w:b/>
          <w:bCs/>
          <w:lang w:val="en-GB"/>
        </w:rPr>
        <w:t xml:space="preserve">quipped with the prototype calibre </w:t>
      </w:r>
      <w:r w:rsidR="001A5BC8" w:rsidRPr="005A3874">
        <w:rPr>
          <w:rFonts w:cstheme="minorHAnsi"/>
          <w:b/>
          <w:bCs/>
          <w:lang w:val="en-GB"/>
        </w:rPr>
        <w:t>that enabled</w:t>
      </w:r>
      <w:r w:rsidRPr="005A3874">
        <w:rPr>
          <w:rFonts w:cstheme="minorHAnsi"/>
          <w:b/>
          <w:bCs/>
          <w:lang w:val="en-GB"/>
        </w:rPr>
        <w:t xml:space="preserve"> </w:t>
      </w:r>
      <w:r w:rsidR="001A5BC8" w:rsidRPr="005A3874">
        <w:rPr>
          <w:rFonts w:cstheme="minorHAnsi"/>
          <w:b/>
          <w:bCs/>
          <w:lang w:val="en-GB"/>
        </w:rPr>
        <w:t xml:space="preserve">the complication’s </w:t>
      </w:r>
      <w:r w:rsidRPr="005A3874">
        <w:rPr>
          <w:rFonts w:cstheme="minorHAnsi"/>
          <w:b/>
          <w:bCs/>
          <w:lang w:val="en-GB"/>
        </w:rPr>
        <w:t>development</w:t>
      </w:r>
      <w:r w:rsidR="001A5BC8" w:rsidRPr="005A3874">
        <w:rPr>
          <w:rFonts w:cstheme="minorHAnsi"/>
          <w:b/>
          <w:bCs/>
          <w:lang w:val="en-GB"/>
        </w:rPr>
        <w:t>. The dial</w:t>
      </w:r>
      <w:r w:rsidR="00FA4A3B" w:rsidRPr="005A3874">
        <w:rPr>
          <w:rFonts w:cstheme="minorHAnsi"/>
          <w:b/>
          <w:bCs/>
          <w:lang w:val="en-GB"/>
        </w:rPr>
        <w:t xml:space="preserve"> is a window to the sublime: </w:t>
      </w:r>
      <w:r w:rsidR="001A5BC8" w:rsidRPr="005A3874">
        <w:rPr>
          <w:rFonts w:cstheme="minorHAnsi"/>
          <w:b/>
          <w:bCs/>
          <w:lang w:val="en-GB"/>
        </w:rPr>
        <w:t xml:space="preserve">a </w:t>
      </w:r>
      <w:r w:rsidRPr="005A3874">
        <w:rPr>
          <w:rFonts w:cstheme="minorHAnsi"/>
          <w:b/>
          <w:bCs/>
          <w:lang w:val="en-GB"/>
        </w:rPr>
        <w:t xml:space="preserve">delicate miniature painting, a contemporary reinterpretation of Claude Monet's famous </w:t>
      </w:r>
      <w:r w:rsidR="00312561" w:rsidRPr="00312561">
        <w:rPr>
          <w:rFonts w:cstheme="minorHAnsi"/>
          <w:b/>
          <w:bCs/>
          <w:i/>
          <w:iCs/>
          <w:lang w:val="en-GB"/>
        </w:rPr>
        <w:t>Impression, Rising Sun</w:t>
      </w:r>
      <w:r w:rsidR="00312561">
        <w:rPr>
          <w:rFonts w:cstheme="minorHAnsi"/>
          <w:b/>
          <w:bCs/>
          <w:lang w:val="en-GB"/>
        </w:rPr>
        <w:t xml:space="preserve"> </w:t>
      </w:r>
      <w:r w:rsidR="00FA4A3B" w:rsidRPr="005A3874">
        <w:rPr>
          <w:rFonts w:cstheme="minorHAnsi"/>
          <w:b/>
          <w:bCs/>
          <w:lang w:val="en-GB"/>
        </w:rPr>
        <w:t xml:space="preserve">– </w:t>
      </w:r>
      <w:r w:rsidR="00312561">
        <w:rPr>
          <w:rFonts w:cstheme="minorHAnsi"/>
          <w:b/>
          <w:bCs/>
          <w:lang w:val="en-GB"/>
        </w:rPr>
        <w:t xml:space="preserve">orange, </w:t>
      </w:r>
      <w:r w:rsidR="00FA4A3B" w:rsidRPr="005A3874">
        <w:rPr>
          <w:rFonts w:cstheme="minorHAnsi"/>
          <w:b/>
          <w:bCs/>
          <w:lang w:val="en-GB"/>
        </w:rPr>
        <w:t xml:space="preserve">blazing, </w:t>
      </w:r>
      <w:r w:rsidRPr="005A3874">
        <w:rPr>
          <w:rFonts w:cstheme="minorHAnsi"/>
          <w:b/>
          <w:bCs/>
          <w:lang w:val="en-GB"/>
        </w:rPr>
        <w:t xml:space="preserve">intense, </w:t>
      </w:r>
      <w:r w:rsidR="00FA4A3B" w:rsidRPr="005A3874">
        <w:rPr>
          <w:rFonts w:cstheme="minorHAnsi"/>
          <w:b/>
          <w:bCs/>
          <w:lang w:val="en-GB"/>
        </w:rPr>
        <w:t>the</w:t>
      </w:r>
      <w:r w:rsidRPr="005A3874">
        <w:rPr>
          <w:rFonts w:cstheme="minorHAnsi"/>
          <w:b/>
          <w:bCs/>
          <w:lang w:val="en-GB"/>
        </w:rPr>
        <w:t xml:space="preserve"> force </w:t>
      </w:r>
      <w:r w:rsidR="00FA4A3B" w:rsidRPr="005A3874">
        <w:rPr>
          <w:rFonts w:cstheme="minorHAnsi"/>
          <w:b/>
          <w:bCs/>
          <w:lang w:val="en-GB"/>
        </w:rPr>
        <w:t>at the</w:t>
      </w:r>
      <w:r w:rsidRPr="005A3874">
        <w:rPr>
          <w:rFonts w:cstheme="minorHAnsi"/>
          <w:b/>
          <w:bCs/>
          <w:lang w:val="en-GB"/>
        </w:rPr>
        <w:t xml:space="preserve"> </w:t>
      </w:r>
      <w:r w:rsidR="00FA4A3B" w:rsidRPr="005A3874">
        <w:rPr>
          <w:rFonts w:cstheme="minorHAnsi"/>
          <w:b/>
          <w:bCs/>
          <w:lang w:val="en-GB"/>
        </w:rPr>
        <w:t xml:space="preserve">origin of all </w:t>
      </w:r>
      <w:r w:rsidRPr="005A3874">
        <w:rPr>
          <w:rFonts w:cstheme="minorHAnsi"/>
          <w:b/>
          <w:bCs/>
          <w:lang w:val="en-GB"/>
        </w:rPr>
        <w:t>life</w:t>
      </w:r>
      <w:r w:rsidR="00FA4A3B" w:rsidRPr="005A3874">
        <w:rPr>
          <w:rFonts w:cstheme="minorHAnsi"/>
          <w:b/>
          <w:bCs/>
          <w:lang w:val="en-GB"/>
        </w:rPr>
        <w:t>,</w:t>
      </w:r>
      <w:r w:rsidRPr="005A3874">
        <w:rPr>
          <w:rFonts w:cstheme="minorHAnsi"/>
          <w:b/>
          <w:bCs/>
          <w:lang w:val="en-GB"/>
        </w:rPr>
        <w:t xml:space="preserve"> </w:t>
      </w:r>
      <w:r w:rsidR="00FA4A3B" w:rsidRPr="005A3874">
        <w:rPr>
          <w:rFonts w:cstheme="minorHAnsi"/>
          <w:b/>
          <w:bCs/>
          <w:lang w:val="en-GB"/>
        </w:rPr>
        <w:t xml:space="preserve">reminding us </w:t>
      </w:r>
      <w:r w:rsidR="00312561">
        <w:rPr>
          <w:rFonts w:cstheme="minorHAnsi"/>
          <w:b/>
          <w:bCs/>
          <w:lang w:val="en-GB"/>
        </w:rPr>
        <w:t>there is s</w:t>
      </w:r>
      <w:r w:rsidR="00FA4A3B" w:rsidRPr="005A3874">
        <w:rPr>
          <w:rFonts w:cstheme="minorHAnsi"/>
          <w:b/>
          <w:bCs/>
          <w:lang w:val="en-GB"/>
        </w:rPr>
        <w:t>omething greater than ourselves</w:t>
      </w:r>
      <w:r w:rsidR="00312561">
        <w:rPr>
          <w:rFonts w:cstheme="minorHAnsi"/>
          <w:b/>
          <w:bCs/>
          <w:lang w:val="en-GB"/>
        </w:rPr>
        <w:t xml:space="preserve"> to strive for</w:t>
      </w:r>
      <w:r w:rsidR="00FA4A3B" w:rsidRPr="005A3874">
        <w:rPr>
          <w:rFonts w:cstheme="minorHAnsi"/>
          <w:b/>
          <w:bCs/>
          <w:lang w:val="en-GB"/>
        </w:rPr>
        <w:t>.</w:t>
      </w:r>
    </w:p>
    <w:p w14:paraId="0736D16F" w14:textId="77777777" w:rsidR="00A31AC6" w:rsidRPr="005A3874" w:rsidRDefault="00A31AC6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14:paraId="20A59D22" w14:textId="1ED6F829" w:rsidR="00726A07" w:rsidRPr="005A3874" w:rsidRDefault="00F008B8" w:rsidP="00726A07">
      <w:pPr>
        <w:spacing w:after="0" w:line="240" w:lineRule="auto"/>
        <w:jc w:val="both"/>
        <w:rPr>
          <w:rFonts w:cstheme="minorHAnsi"/>
          <w:lang w:val="en-GB"/>
        </w:rPr>
      </w:pPr>
      <w:r w:rsidRPr="005A3874">
        <w:rPr>
          <w:rFonts w:cstheme="minorHAnsi"/>
          <w:lang w:val="en-GB"/>
        </w:rPr>
        <w:t xml:space="preserve">What if </w:t>
      </w:r>
      <w:r w:rsidR="00164B76" w:rsidRPr="005A3874">
        <w:rPr>
          <w:rFonts w:cstheme="minorHAnsi"/>
          <w:lang w:val="en-GB"/>
        </w:rPr>
        <w:t xml:space="preserve">you could </w:t>
      </w:r>
      <w:r w:rsidR="003646DE" w:rsidRPr="005A3874">
        <w:rPr>
          <w:rFonts w:cstheme="minorHAnsi"/>
          <w:lang w:val="en-GB"/>
        </w:rPr>
        <w:t xml:space="preserve">tell the </w:t>
      </w:r>
      <w:r w:rsidRPr="005A3874">
        <w:rPr>
          <w:rFonts w:cstheme="minorHAnsi"/>
          <w:lang w:val="en-GB"/>
        </w:rPr>
        <w:t>exact time of sunrise or sun</w:t>
      </w:r>
      <w:r w:rsidR="004F0369" w:rsidRPr="005A3874">
        <w:rPr>
          <w:rFonts w:cstheme="minorHAnsi"/>
          <w:lang w:val="en-GB"/>
        </w:rPr>
        <w:t xml:space="preserve">set </w:t>
      </w:r>
      <w:r w:rsidR="003646DE" w:rsidRPr="005A3874">
        <w:rPr>
          <w:rFonts w:cstheme="minorHAnsi"/>
          <w:lang w:val="en-GB"/>
        </w:rPr>
        <w:t>at any location on the planet</w:t>
      </w:r>
      <w:r w:rsidR="00164B76" w:rsidRPr="005A3874">
        <w:rPr>
          <w:rFonts w:cstheme="minorHAnsi"/>
          <w:lang w:val="en-GB"/>
        </w:rPr>
        <w:t>?</w:t>
      </w:r>
      <w:r w:rsidRPr="005A3874">
        <w:rPr>
          <w:rFonts w:cstheme="minorHAnsi"/>
          <w:lang w:val="en-GB"/>
        </w:rPr>
        <w:t xml:space="preserve"> </w:t>
      </w:r>
      <w:r w:rsidR="00164B76" w:rsidRPr="005A3874">
        <w:rPr>
          <w:rFonts w:cstheme="minorHAnsi"/>
          <w:lang w:val="en-GB"/>
        </w:rPr>
        <w:t>Wher</w:t>
      </w:r>
      <w:r w:rsidR="003646DE" w:rsidRPr="005A3874">
        <w:rPr>
          <w:rFonts w:cstheme="minorHAnsi"/>
          <w:lang w:val="en-GB"/>
        </w:rPr>
        <w:t>ever</w:t>
      </w:r>
      <w:r w:rsidR="00164B76" w:rsidRPr="005A3874">
        <w:rPr>
          <w:rFonts w:cstheme="minorHAnsi"/>
          <w:lang w:val="en-GB"/>
        </w:rPr>
        <w:t xml:space="preserve"> you </w:t>
      </w:r>
      <w:r w:rsidR="00A952DD" w:rsidRPr="005A3874">
        <w:rPr>
          <w:rFonts w:cstheme="minorHAnsi"/>
          <w:lang w:val="en-GB"/>
        </w:rPr>
        <w:t>happen to be</w:t>
      </w:r>
      <w:r w:rsidR="00164B76" w:rsidRPr="005A3874">
        <w:rPr>
          <w:rFonts w:cstheme="minorHAnsi"/>
          <w:lang w:val="en-GB"/>
        </w:rPr>
        <w:t xml:space="preserve"> </w:t>
      </w:r>
      <w:r w:rsidR="00A952DD" w:rsidRPr="005A3874">
        <w:rPr>
          <w:rFonts w:cstheme="minorHAnsi"/>
          <w:lang w:val="en-GB"/>
        </w:rPr>
        <w:t xml:space="preserve">– </w:t>
      </w:r>
      <w:r w:rsidR="00164B76" w:rsidRPr="005A3874">
        <w:rPr>
          <w:rFonts w:cstheme="minorHAnsi"/>
          <w:lang w:val="en-GB"/>
        </w:rPr>
        <w:t>or imagine yourself to be</w:t>
      </w:r>
      <w:r w:rsidRPr="005A3874">
        <w:rPr>
          <w:rFonts w:cstheme="minorHAnsi"/>
          <w:lang w:val="en-GB"/>
        </w:rPr>
        <w:t xml:space="preserve">. </w:t>
      </w:r>
      <w:r w:rsidR="00312561" w:rsidRPr="00312561">
        <w:rPr>
          <w:rFonts w:cstheme="minorHAnsi"/>
          <w:i/>
          <w:iCs/>
          <w:lang w:val="en-GB"/>
        </w:rPr>
        <w:t xml:space="preserve">Anywhere Only Watch 2021 Edition </w:t>
      </w:r>
      <w:r w:rsidR="00FA4A3B" w:rsidRPr="005A3874">
        <w:rPr>
          <w:rFonts w:cstheme="minorHAnsi"/>
          <w:lang w:val="en-GB"/>
        </w:rPr>
        <w:t xml:space="preserve">is an unprecedented complication in the watchmaking universe. </w:t>
      </w:r>
      <w:r w:rsidR="00C02988" w:rsidRPr="005A3874">
        <w:rPr>
          <w:rFonts w:cstheme="minorHAnsi"/>
          <w:lang w:val="en-GB"/>
        </w:rPr>
        <w:t xml:space="preserve">In telling the time, </w:t>
      </w:r>
      <w:r w:rsidR="00312561" w:rsidRPr="00312561">
        <w:rPr>
          <w:rFonts w:cstheme="minorHAnsi"/>
          <w:lang w:val="en-GB"/>
        </w:rPr>
        <w:t>it</w:t>
      </w:r>
      <w:r w:rsidR="00312561">
        <w:rPr>
          <w:rFonts w:cstheme="minorHAnsi"/>
          <w:i/>
          <w:iCs/>
          <w:lang w:val="en-GB"/>
        </w:rPr>
        <w:t xml:space="preserve"> </w:t>
      </w:r>
      <w:r w:rsidR="00C02988" w:rsidRPr="005A3874">
        <w:rPr>
          <w:rFonts w:cstheme="minorHAnsi"/>
          <w:lang w:val="en-GB"/>
        </w:rPr>
        <w:t xml:space="preserve">connects us not only to </w:t>
      </w:r>
      <w:r w:rsidR="00C02988" w:rsidRPr="005A3874">
        <w:rPr>
          <w:rFonts w:cstheme="minorHAnsi"/>
          <w:i/>
          <w:iCs/>
          <w:lang w:val="en-GB"/>
        </w:rPr>
        <w:t>when</w:t>
      </w:r>
      <w:r w:rsidR="00C02988" w:rsidRPr="005A3874">
        <w:rPr>
          <w:rFonts w:cstheme="minorHAnsi"/>
          <w:lang w:val="en-GB"/>
        </w:rPr>
        <w:t xml:space="preserve"> we are, but</w:t>
      </w:r>
      <w:r w:rsidR="00312561">
        <w:rPr>
          <w:rFonts w:cstheme="minorHAnsi"/>
          <w:lang w:val="en-GB"/>
        </w:rPr>
        <w:t xml:space="preserve"> to</w:t>
      </w:r>
      <w:r w:rsidR="00C02988" w:rsidRPr="005A3874">
        <w:rPr>
          <w:rFonts w:cstheme="minorHAnsi"/>
          <w:lang w:val="en-GB"/>
        </w:rPr>
        <w:t xml:space="preserve"> </w:t>
      </w:r>
      <w:r w:rsidR="00C02988" w:rsidRPr="005A3874">
        <w:rPr>
          <w:rFonts w:cstheme="minorHAnsi"/>
          <w:i/>
          <w:iCs/>
          <w:lang w:val="en-GB"/>
        </w:rPr>
        <w:t>where</w:t>
      </w:r>
      <w:r w:rsidR="00C02988" w:rsidRPr="005A3874">
        <w:rPr>
          <w:rFonts w:cstheme="minorHAnsi"/>
          <w:lang w:val="en-GB"/>
        </w:rPr>
        <w:t xml:space="preserve"> we are or choose to be. </w:t>
      </w:r>
      <w:r w:rsidR="00312561">
        <w:rPr>
          <w:rFonts w:cstheme="minorHAnsi"/>
          <w:lang w:val="en-GB"/>
        </w:rPr>
        <w:t xml:space="preserve">Time is a </w:t>
      </w:r>
      <w:r w:rsidR="00C02988" w:rsidRPr="005A3874">
        <w:rPr>
          <w:rFonts w:cstheme="minorHAnsi"/>
          <w:lang w:val="en-GB"/>
        </w:rPr>
        <w:t>place</w:t>
      </w:r>
      <w:r w:rsidR="00312561">
        <w:rPr>
          <w:rFonts w:cstheme="minorHAnsi"/>
          <w:lang w:val="en-GB"/>
        </w:rPr>
        <w:t xml:space="preserve"> – one </w:t>
      </w:r>
      <w:r w:rsidR="00C02988" w:rsidRPr="005A3874">
        <w:rPr>
          <w:rFonts w:cstheme="minorHAnsi"/>
          <w:lang w:val="en-GB"/>
        </w:rPr>
        <w:t>you see, remember or feel in your heart.</w:t>
      </w:r>
    </w:p>
    <w:p w14:paraId="0C89D43B" w14:textId="77777777" w:rsidR="00726A07" w:rsidRPr="005A387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14:paraId="78949E5A" w14:textId="27F21D7D" w:rsidR="00C02988" w:rsidRPr="005A3874" w:rsidRDefault="00C02988" w:rsidP="00726A07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5A3874">
        <w:rPr>
          <w:rFonts w:cstheme="minorHAnsi"/>
          <w:b/>
          <w:bCs/>
          <w:i/>
          <w:iCs/>
          <w:lang w:val="en-GB"/>
        </w:rPr>
        <w:t>Anywhere</w:t>
      </w:r>
      <w:r w:rsidRPr="005A3874">
        <w:rPr>
          <w:rFonts w:cstheme="minorHAnsi"/>
          <w:b/>
          <w:bCs/>
          <w:lang w:val="en-GB"/>
        </w:rPr>
        <w:t xml:space="preserve"> is a </w:t>
      </w:r>
      <w:proofErr w:type="spellStart"/>
      <w:r w:rsidRPr="005A3874">
        <w:rPr>
          <w:rFonts w:cstheme="minorHAnsi"/>
          <w:b/>
          <w:bCs/>
          <w:lang w:val="en-GB"/>
        </w:rPr>
        <w:t>hypercomplication</w:t>
      </w:r>
      <w:proofErr w:type="spellEnd"/>
      <w:r w:rsidRPr="005A3874">
        <w:rPr>
          <w:rFonts w:cstheme="minorHAnsi"/>
          <w:b/>
          <w:bCs/>
          <w:lang w:val="en-GB"/>
        </w:rPr>
        <w:t>, an ephemeris intimately linked to its wearer.</w:t>
      </w:r>
    </w:p>
    <w:p w14:paraId="7B92CB0D" w14:textId="2C64A7F9" w:rsidR="00922825" w:rsidRDefault="005A3874" w:rsidP="00726A07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Engineer, designer, masterful </w:t>
      </w:r>
      <w:r w:rsidRPr="005A3874">
        <w:rPr>
          <w:rFonts w:cstheme="minorHAnsi"/>
          <w:lang w:val="en-GB"/>
        </w:rPr>
        <w:t>watchmak</w:t>
      </w:r>
      <w:r>
        <w:rPr>
          <w:rFonts w:cstheme="minorHAnsi"/>
          <w:lang w:val="en-GB"/>
        </w:rPr>
        <w:t>er</w:t>
      </w:r>
      <w:r w:rsidRPr="005A3874">
        <w:rPr>
          <w:rFonts w:cstheme="minorHAnsi"/>
          <w:lang w:val="en-GB"/>
        </w:rPr>
        <w:t xml:space="preserve"> and founder of the brand</w:t>
      </w:r>
      <w:r>
        <w:rPr>
          <w:rFonts w:cstheme="minorHAnsi"/>
          <w:lang w:val="en-GB"/>
        </w:rPr>
        <w:t xml:space="preserve">, </w:t>
      </w:r>
      <w:proofErr w:type="spellStart"/>
      <w:r w:rsidRPr="005A3874">
        <w:rPr>
          <w:rFonts w:cstheme="minorHAnsi"/>
          <w:lang w:val="en-GB"/>
        </w:rPr>
        <w:t>Rémi</w:t>
      </w:r>
      <w:proofErr w:type="spellEnd"/>
      <w:r w:rsidRPr="005A3874">
        <w:rPr>
          <w:rFonts w:cstheme="minorHAnsi"/>
          <w:lang w:val="en-GB"/>
        </w:rPr>
        <w:t xml:space="preserve"> </w:t>
      </w:r>
      <w:proofErr w:type="spellStart"/>
      <w:r w:rsidRPr="005A3874">
        <w:rPr>
          <w:rFonts w:cstheme="minorHAnsi"/>
          <w:lang w:val="en-GB"/>
        </w:rPr>
        <w:t>Maillat</w:t>
      </w:r>
      <w:proofErr w:type="spellEnd"/>
      <w:r w:rsidRPr="005A3874">
        <w:rPr>
          <w:rFonts w:cstheme="minorHAnsi"/>
          <w:lang w:val="en-GB"/>
        </w:rPr>
        <w:t xml:space="preserve"> transforms un</w:t>
      </w:r>
      <w:r>
        <w:rPr>
          <w:rFonts w:cstheme="minorHAnsi"/>
          <w:lang w:val="en-GB"/>
        </w:rPr>
        <w:t xml:space="preserve">imagined horological </w:t>
      </w:r>
      <w:r w:rsidRPr="005A3874">
        <w:rPr>
          <w:rFonts w:cstheme="minorHAnsi"/>
          <w:lang w:val="en-GB"/>
        </w:rPr>
        <w:t xml:space="preserve">concepts into </w:t>
      </w:r>
      <w:r>
        <w:rPr>
          <w:rFonts w:cstheme="minorHAnsi"/>
          <w:lang w:val="en-GB"/>
        </w:rPr>
        <w:t xml:space="preserve">timekeeping </w:t>
      </w:r>
      <w:r w:rsidRPr="005A3874">
        <w:rPr>
          <w:rFonts w:cstheme="minorHAnsi"/>
          <w:lang w:val="en-GB"/>
        </w:rPr>
        <w:t xml:space="preserve">complexities </w:t>
      </w:r>
      <w:r>
        <w:rPr>
          <w:rFonts w:cstheme="minorHAnsi"/>
          <w:lang w:val="en-GB"/>
        </w:rPr>
        <w:t>w</w:t>
      </w:r>
      <w:r w:rsidRPr="005A3874">
        <w:rPr>
          <w:rFonts w:cstheme="minorHAnsi"/>
          <w:lang w:val="en-GB"/>
        </w:rPr>
        <w:t>ith the tip of his pencil</w:t>
      </w:r>
      <w:r>
        <w:rPr>
          <w:rFonts w:cstheme="minorHAnsi"/>
          <w:lang w:val="en-GB"/>
        </w:rPr>
        <w:t xml:space="preserve">. </w:t>
      </w:r>
      <w:r w:rsidRPr="005A3874">
        <w:rPr>
          <w:rFonts w:cstheme="minorHAnsi"/>
          <w:lang w:val="en-GB"/>
        </w:rPr>
        <w:t xml:space="preserve">His second creation, </w:t>
      </w:r>
      <w:r w:rsidRPr="005A3874">
        <w:rPr>
          <w:rFonts w:cstheme="minorHAnsi"/>
          <w:i/>
          <w:iCs/>
          <w:lang w:val="en-GB"/>
        </w:rPr>
        <w:t>Anywhere</w:t>
      </w:r>
      <w:r w:rsidRPr="005A3874">
        <w:rPr>
          <w:rFonts w:cstheme="minorHAnsi"/>
          <w:lang w:val="en-GB"/>
        </w:rPr>
        <w:t xml:space="preserve">, indicates the </w:t>
      </w:r>
      <w:r>
        <w:rPr>
          <w:rFonts w:cstheme="minorHAnsi"/>
          <w:lang w:val="en-GB"/>
        </w:rPr>
        <w:t xml:space="preserve">duration </w:t>
      </w:r>
      <w:r w:rsidRPr="005A3874">
        <w:rPr>
          <w:rFonts w:cstheme="minorHAnsi"/>
          <w:lang w:val="en-GB"/>
        </w:rPr>
        <w:t>of the day and the time at which the sun rises and sets</w:t>
      </w:r>
      <w:r>
        <w:rPr>
          <w:rFonts w:cstheme="minorHAnsi"/>
          <w:lang w:val="en-GB"/>
        </w:rPr>
        <w:t xml:space="preserve"> </w:t>
      </w:r>
      <w:r w:rsidRPr="005A3874">
        <w:rPr>
          <w:rFonts w:cstheme="minorHAnsi"/>
          <w:lang w:val="en-GB"/>
        </w:rPr>
        <w:t>at a</w:t>
      </w:r>
      <w:r>
        <w:rPr>
          <w:rFonts w:cstheme="minorHAnsi"/>
          <w:lang w:val="en-GB"/>
        </w:rPr>
        <w:t>ny given</w:t>
      </w:r>
      <w:r w:rsidRPr="005A3874">
        <w:rPr>
          <w:rFonts w:cstheme="minorHAnsi"/>
          <w:lang w:val="en-GB"/>
        </w:rPr>
        <w:t xml:space="preserve"> point on the globe</w:t>
      </w:r>
      <w:r>
        <w:rPr>
          <w:rFonts w:cstheme="minorHAnsi"/>
          <w:lang w:val="en-GB"/>
        </w:rPr>
        <w:t xml:space="preserve">. In other words, </w:t>
      </w:r>
      <w:proofErr w:type="gramStart"/>
      <w:r w:rsidRPr="005A3874">
        <w:rPr>
          <w:rFonts w:cstheme="minorHAnsi"/>
          <w:i/>
          <w:iCs/>
          <w:lang w:val="en-GB"/>
        </w:rPr>
        <w:t>Anywhere</w:t>
      </w:r>
      <w:proofErr w:type="gramEnd"/>
      <w:r>
        <w:rPr>
          <w:rFonts w:cstheme="minorHAnsi"/>
          <w:lang w:val="en-GB"/>
        </w:rPr>
        <w:t xml:space="preserve"> places the wearer </w:t>
      </w:r>
      <w:r w:rsidRPr="005A3874">
        <w:rPr>
          <w:rFonts w:cstheme="minorHAnsi"/>
          <w:lang w:val="en-GB"/>
        </w:rPr>
        <w:t xml:space="preserve">at the centre of </w:t>
      </w:r>
      <w:r>
        <w:rPr>
          <w:rFonts w:cstheme="minorHAnsi"/>
          <w:lang w:val="en-GB"/>
        </w:rPr>
        <w:t xml:space="preserve">an </w:t>
      </w:r>
      <w:r w:rsidRPr="005A3874">
        <w:rPr>
          <w:rFonts w:cstheme="minorHAnsi"/>
          <w:lang w:val="en-GB"/>
        </w:rPr>
        <w:t xml:space="preserve">intimate </w:t>
      </w:r>
      <w:r>
        <w:rPr>
          <w:rFonts w:cstheme="minorHAnsi"/>
          <w:lang w:val="en-GB"/>
        </w:rPr>
        <w:t>clockwork, that of the watch and the universe</w:t>
      </w:r>
      <w:r w:rsidRPr="005A3874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Captu</w:t>
      </w:r>
      <w:r w:rsidR="003C3C86">
        <w:rPr>
          <w:rFonts w:cstheme="minorHAnsi"/>
          <w:lang w:val="en-GB"/>
        </w:rPr>
        <w:t>r</w:t>
      </w:r>
      <w:r>
        <w:rPr>
          <w:rFonts w:cstheme="minorHAnsi"/>
          <w:lang w:val="en-GB"/>
        </w:rPr>
        <w:t xml:space="preserve">ing this </w:t>
      </w:r>
      <w:r w:rsidRPr="005A3874">
        <w:rPr>
          <w:rFonts w:cstheme="minorHAnsi"/>
          <w:lang w:val="en-GB"/>
        </w:rPr>
        <w:t xml:space="preserve">emotional dimension of time and space, at the </w:t>
      </w:r>
      <w:r>
        <w:rPr>
          <w:rFonts w:cstheme="minorHAnsi"/>
          <w:lang w:val="en-GB"/>
        </w:rPr>
        <w:t xml:space="preserve">nexus </w:t>
      </w:r>
      <w:r w:rsidRPr="005A3874">
        <w:rPr>
          <w:rFonts w:cstheme="minorHAnsi"/>
          <w:lang w:val="en-GB"/>
        </w:rPr>
        <w:t xml:space="preserve">of </w:t>
      </w:r>
      <w:r>
        <w:rPr>
          <w:rFonts w:cstheme="minorHAnsi"/>
          <w:lang w:val="en-GB"/>
        </w:rPr>
        <w:t xml:space="preserve">one’s perception of place </w:t>
      </w:r>
      <w:r w:rsidRPr="005A3874">
        <w:rPr>
          <w:rFonts w:cstheme="minorHAnsi"/>
          <w:lang w:val="en-GB"/>
        </w:rPr>
        <w:t xml:space="preserve">and </w:t>
      </w:r>
      <w:r>
        <w:rPr>
          <w:rFonts w:cstheme="minorHAnsi"/>
          <w:lang w:val="en-GB"/>
        </w:rPr>
        <w:t xml:space="preserve">actual </w:t>
      </w:r>
      <w:r w:rsidRPr="005A3874">
        <w:rPr>
          <w:rFonts w:cstheme="minorHAnsi"/>
          <w:lang w:val="en-GB"/>
        </w:rPr>
        <w:t xml:space="preserve">geography, is </w:t>
      </w:r>
      <w:r>
        <w:rPr>
          <w:rFonts w:cstheme="minorHAnsi"/>
          <w:lang w:val="en-GB"/>
        </w:rPr>
        <w:t xml:space="preserve">at the core of </w:t>
      </w:r>
      <w:proofErr w:type="spellStart"/>
      <w:r w:rsidRPr="005A3874">
        <w:rPr>
          <w:rFonts w:cstheme="minorHAnsi"/>
          <w:lang w:val="en-GB"/>
        </w:rPr>
        <w:t>Krayon's</w:t>
      </w:r>
      <w:proofErr w:type="spellEnd"/>
      <w:r w:rsidRPr="005A387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calling</w:t>
      </w:r>
      <w:r w:rsidRPr="005A3874">
        <w:rPr>
          <w:rFonts w:cstheme="minorHAnsi"/>
          <w:lang w:val="en-GB"/>
        </w:rPr>
        <w:t xml:space="preserve">. </w:t>
      </w:r>
      <w:proofErr w:type="spellStart"/>
      <w:r>
        <w:rPr>
          <w:rFonts w:cstheme="minorHAnsi"/>
          <w:lang w:val="en-GB"/>
        </w:rPr>
        <w:t>Maillat’s</w:t>
      </w:r>
      <w:proofErr w:type="spellEnd"/>
      <w:r>
        <w:rPr>
          <w:rFonts w:cstheme="minorHAnsi"/>
          <w:lang w:val="en-GB"/>
        </w:rPr>
        <w:t xml:space="preserve"> </w:t>
      </w:r>
      <w:r w:rsidRPr="005A3874">
        <w:rPr>
          <w:rFonts w:cstheme="minorHAnsi"/>
          <w:lang w:val="en-GB"/>
        </w:rPr>
        <w:t xml:space="preserve">interpretation takes the form of a </w:t>
      </w:r>
      <w:r>
        <w:rPr>
          <w:rFonts w:cstheme="minorHAnsi"/>
          <w:lang w:val="en-GB"/>
        </w:rPr>
        <w:t xml:space="preserve">timekeeper </w:t>
      </w:r>
      <w:r w:rsidRPr="005A3874">
        <w:rPr>
          <w:rFonts w:cstheme="minorHAnsi"/>
          <w:lang w:val="en-GB"/>
        </w:rPr>
        <w:t xml:space="preserve">that </w:t>
      </w:r>
      <w:r>
        <w:rPr>
          <w:rFonts w:cstheme="minorHAnsi"/>
          <w:lang w:val="en-GB"/>
        </w:rPr>
        <w:t xml:space="preserve">reaches </w:t>
      </w:r>
      <w:r w:rsidRPr="005A3874">
        <w:rPr>
          <w:rFonts w:cstheme="minorHAnsi"/>
          <w:lang w:val="en-GB"/>
        </w:rPr>
        <w:t xml:space="preserve">beyond </w:t>
      </w:r>
      <w:r>
        <w:rPr>
          <w:rFonts w:cstheme="minorHAnsi"/>
          <w:lang w:val="en-GB"/>
        </w:rPr>
        <w:t xml:space="preserve">habits and </w:t>
      </w:r>
      <w:r w:rsidRPr="005A3874">
        <w:rPr>
          <w:rFonts w:cstheme="minorHAnsi"/>
          <w:lang w:val="en-GB"/>
        </w:rPr>
        <w:t>convention</w:t>
      </w:r>
      <w:r>
        <w:rPr>
          <w:rFonts w:cstheme="minorHAnsi"/>
          <w:lang w:val="en-GB"/>
        </w:rPr>
        <w:t>s</w:t>
      </w:r>
      <w:r w:rsidR="003C3C86">
        <w:rPr>
          <w:rFonts w:cstheme="minorHAnsi"/>
          <w:lang w:val="en-GB"/>
        </w:rPr>
        <w:t xml:space="preserve"> –</w:t>
      </w:r>
      <w:r w:rsidRPr="005A3874">
        <w:rPr>
          <w:rFonts w:cstheme="minorHAnsi"/>
          <w:lang w:val="en-GB"/>
        </w:rPr>
        <w:t>like mornings and evenings</w:t>
      </w:r>
      <w:r w:rsidR="00922825">
        <w:rPr>
          <w:rFonts w:cstheme="minorHAnsi"/>
          <w:lang w:val="en-GB"/>
        </w:rPr>
        <w:t xml:space="preserve"> are</w:t>
      </w:r>
      <w:r w:rsidRPr="005A3874">
        <w:rPr>
          <w:rFonts w:cstheme="minorHAnsi"/>
          <w:lang w:val="en-GB"/>
        </w:rPr>
        <w:t xml:space="preserve">, </w:t>
      </w:r>
      <w:r w:rsidR="00922825">
        <w:rPr>
          <w:rFonts w:cstheme="minorHAnsi"/>
          <w:lang w:val="en-GB"/>
        </w:rPr>
        <w:t xml:space="preserve">always the same but </w:t>
      </w:r>
      <w:r w:rsidRPr="005A3874">
        <w:rPr>
          <w:rFonts w:cstheme="minorHAnsi"/>
          <w:lang w:val="en-GB"/>
        </w:rPr>
        <w:t xml:space="preserve">never </w:t>
      </w:r>
      <w:r w:rsidR="00922825">
        <w:rPr>
          <w:rFonts w:cstheme="minorHAnsi"/>
          <w:lang w:val="en-GB"/>
        </w:rPr>
        <w:t>the same</w:t>
      </w:r>
      <w:r w:rsidRPr="005A3874">
        <w:rPr>
          <w:rFonts w:cstheme="minorHAnsi"/>
          <w:lang w:val="en-GB"/>
        </w:rPr>
        <w:t xml:space="preserve">, always </w:t>
      </w:r>
      <w:r w:rsidR="003C3C86">
        <w:rPr>
          <w:rFonts w:cstheme="minorHAnsi"/>
          <w:lang w:val="en-GB"/>
        </w:rPr>
        <w:t xml:space="preserve">most </w:t>
      </w:r>
      <w:r w:rsidRPr="005A3874">
        <w:rPr>
          <w:rFonts w:cstheme="minorHAnsi"/>
          <w:lang w:val="en-GB"/>
        </w:rPr>
        <w:t>personal.</w:t>
      </w:r>
      <w:r w:rsidR="00922825">
        <w:rPr>
          <w:rFonts w:cstheme="minorHAnsi"/>
          <w:lang w:val="en-GB"/>
        </w:rPr>
        <w:t xml:space="preserve"> </w:t>
      </w:r>
    </w:p>
    <w:p w14:paraId="00F5A0D4" w14:textId="77777777" w:rsidR="00726A07" w:rsidRPr="005A3874" w:rsidRDefault="00726A07" w:rsidP="00726A07">
      <w:pPr>
        <w:spacing w:after="0" w:line="240" w:lineRule="auto"/>
        <w:jc w:val="both"/>
        <w:rPr>
          <w:rFonts w:cstheme="minorHAnsi"/>
          <w:lang w:val="en-GB"/>
        </w:rPr>
      </w:pPr>
    </w:p>
    <w:p w14:paraId="23095B7F" w14:textId="07AAC5D6" w:rsidR="00922825" w:rsidRPr="00922825" w:rsidRDefault="00922825" w:rsidP="00726A07">
      <w:pPr>
        <w:spacing w:after="0" w:line="240" w:lineRule="auto"/>
        <w:jc w:val="both"/>
        <w:rPr>
          <w:rFonts w:cstheme="minorHAnsi"/>
          <w:b/>
          <w:bCs/>
          <w:color w:val="000000" w:themeColor="text1"/>
          <w:lang w:val="en-GB"/>
        </w:rPr>
      </w:pPr>
      <w:r w:rsidRPr="00922825">
        <w:rPr>
          <w:rFonts w:cstheme="minorHAnsi"/>
          <w:b/>
          <w:bCs/>
          <w:color w:val="000000" w:themeColor="text1"/>
          <w:lang w:val="en-GB"/>
        </w:rPr>
        <w:t xml:space="preserve">Orange, intense, </w:t>
      </w:r>
      <w:r>
        <w:rPr>
          <w:rFonts w:cstheme="minorHAnsi"/>
          <w:b/>
          <w:bCs/>
          <w:color w:val="000000" w:themeColor="text1"/>
          <w:lang w:val="en-GB"/>
        </w:rPr>
        <w:t xml:space="preserve">blazing – </w:t>
      </w:r>
      <w:r w:rsidRPr="00922825">
        <w:rPr>
          <w:rFonts w:cstheme="minorHAnsi"/>
          <w:b/>
          <w:bCs/>
          <w:color w:val="000000" w:themeColor="text1"/>
          <w:lang w:val="en-GB"/>
        </w:rPr>
        <w:t>the sun</w:t>
      </w:r>
      <w:r>
        <w:rPr>
          <w:rFonts w:cstheme="minorHAnsi"/>
          <w:b/>
          <w:bCs/>
          <w:color w:val="000000" w:themeColor="text1"/>
          <w:lang w:val="en-GB"/>
        </w:rPr>
        <w:t xml:space="preserve"> as</w:t>
      </w:r>
      <w:r w:rsidRPr="00922825">
        <w:rPr>
          <w:rFonts w:cstheme="minorHAnsi"/>
          <w:b/>
          <w:bCs/>
          <w:color w:val="000000" w:themeColor="text1"/>
          <w:lang w:val="en-GB"/>
        </w:rPr>
        <w:t xml:space="preserve"> life force.</w:t>
      </w:r>
    </w:p>
    <w:p w14:paraId="312E5715" w14:textId="3EE56539" w:rsidR="00922825" w:rsidRDefault="00922825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That </w:t>
      </w:r>
      <w:r w:rsidRPr="00922825">
        <w:rPr>
          <w:rFonts w:cstheme="minorHAnsi"/>
          <w:color w:val="000000" w:themeColor="text1"/>
          <w:lang w:val="en-GB"/>
        </w:rPr>
        <w:t xml:space="preserve">Only Watch 2021 </w:t>
      </w:r>
      <w:r>
        <w:rPr>
          <w:rFonts w:cstheme="minorHAnsi"/>
          <w:color w:val="000000" w:themeColor="text1"/>
          <w:lang w:val="en-GB"/>
        </w:rPr>
        <w:t xml:space="preserve">is under the sign of the colour orange is serendipitous, as it amplifies tenfold if not a hundredfold what is at the core of </w:t>
      </w:r>
      <w:r w:rsidRPr="00922825">
        <w:rPr>
          <w:rFonts w:cstheme="minorHAnsi"/>
          <w:i/>
          <w:iCs/>
          <w:color w:val="000000" w:themeColor="text1"/>
          <w:lang w:val="en-GB"/>
        </w:rPr>
        <w:t>Anywhere</w:t>
      </w:r>
      <w:r w:rsidRPr="00922825">
        <w:rPr>
          <w:rFonts w:cstheme="minorHAnsi"/>
          <w:color w:val="000000" w:themeColor="text1"/>
          <w:lang w:val="en-GB"/>
        </w:rPr>
        <w:t xml:space="preserve">. At the heart of the large peripheral ring that divides the day into two </w:t>
      </w:r>
      <w:r>
        <w:rPr>
          <w:rFonts w:cstheme="minorHAnsi"/>
          <w:color w:val="000000" w:themeColor="text1"/>
          <w:lang w:val="en-GB"/>
        </w:rPr>
        <w:t>sections</w:t>
      </w:r>
      <w:r w:rsidRPr="00922825">
        <w:rPr>
          <w:rFonts w:cstheme="minorHAnsi"/>
          <w:color w:val="000000" w:themeColor="text1"/>
          <w:lang w:val="en-GB"/>
        </w:rPr>
        <w:t xml:space="preserve">, the dial pays tribute to Claude Monet's masterpiece, </w:t>
      </w:r>
      <w:r w:rsidRPr="00E95B2D">
        <w:rPr>
          <w:rFonts w:cstheme="minorHAnsi"/>
          <w:i/>
          <w:iCs/>
          <w:color w:val="000000" w:themeColor="text1"/>
          <w:lang w:val="en-GB"/>
        </w:rPr>
        <w:t>Impression, soleil levant</w:t>
      </w:r>
      <w:r w:rsidR="00E95B2D">
        <w:rPr>
          <w:rFonts w:cstheme="minorHAnsi"/>
          <w:i/>
          <w:iCs/>
          <w:color w:val="000000" w:themeColor="text1"/>
          <w:lang w:val="en-GB"/>
        </w:rPr>
        <w:t xml:space="preserve"> – Impression, Rising Sun. </w:t>
      </w:r>
      <w:r w:rsidRPr="00922825">
        <w:rPr>
          <w:rFonts w:cstheme="minorHAnsi"/>
          <w:color w:val="000000" w:themeColor="text1"/>
          <w:lang w:val="en-GB"/>
        </w:rPr>
        <w:t xml:space="preserve">For </w:t>
      </w:r>
      <w:proofErr w:type="spellStart"/>
      <w:r w:rsidRPr="00922825">
        <w:rPr>
          <w:rFonts w:cstheme="minorHAnsi"/>
          <w:color w:val="000000" w:themeColor="text1"/>
          <w:lang w:val="en-GB"/>
        </w:rPr>
        <w:t>Rémi</w:t>
      </w:r>
      <w:proofErr w:type="spellEnd"/>
      <w:r w:rsidRPr="00922825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922825">
        <w:rPr>
          <w:rFonts w:cstheme="minorHAnsi"/>
          <w:color w:val="000000" w:themeColor="text1"/>
          <w:lang w:val="en-GB"/>
        </w:rPr>
        <w:t>Maillat</w:t>
      </w:r>
      <w:proofErr w:type="spellEnd"/>
      <w:r w:rsidRPr="00922825">
        <w:rPr>
          <w:rFonts w:cstheme="minorHAnsi"/>
          <w:color w:val="000000" w:themeColor="text1"/>
          <w:lang w:val="en-GB"/>
        </w:rPr>
        <w:t xml:space="preserve">, there is no more intense moment than when one is immersed in the twilight as the sun passes below the horizon. Or when </w:t>
      </w:r>
      <w:r w:rsidR="00E95B2D">
        <w:rPr>
          <w:rFonts w:cstheme="minorHAnsi"/>
          <w:color w:val="000000" w:themeColor="text1"/>
          <w:lang w:val="en-GB"/>
        </w:rPr>
        <w:t xml:space="preserve">the sun rises at </w:t>
      </w:r>
      <w:r w:rsidRPr="00922825">
        <w:rPr>
          <w:rFonts w:cstheme="minorHAnsi"/>
          <w:color w:val="000000" w:themeColor="text1"/>
          <w:lang w:val="en-GB"/>
        </w:rPr>
        <w:t>dawn</w:t>
      </w:r>
      <w:r w:rsidR="00E95B2D">
        <w:rPr>
          <w:rFonts w:cstheme="minorHAnsi"/>
          <w:color w:val="000000" w:themeColor="text1"/>
          <w:lang w:val="en-GB"/>
        </w:rPr>
        <w:t xml:space="preserve">, </w:t>
      </w:r>
      <w:r w:rsidR="00D60851">
        <w:rPr>
          <w:rFonts w:cstheme="minorHAnsi"/>
          <w:color w:val="000000" w:themeColor="text1"/>
          <w:lang w:val="en-GB"/>
        </w:rPr>
        <w:t xml:space="preserve">hinting at the </w:t>
      </w:r>
      <w:r w:rsidR="00E95B2D">
        <w:rPr>
          <w:rFonts w:cstheme="minorHAnsi"/>
          <w:color w:val="000000" w:themeColor="text1"/>
          <w:lang w:val="en-GB"/>
        </w:rPr>
        <w:t xml:space="preserve">power </w:t>
      </w:r>
      <w:r w:rsidR="00D60851">
        <w:rPr>
          <w:rFonts w:cstheme="minorHAnsi"/>
          <w:color w:val="000000" w:themeColor="text1"/>
          <w:lang w:val="en-GB"/>
        </w:rPr>
        <w:t xml:space="preserve">emanating from </w:t>
      </w:r>
      <w:r w:rsidR="00E95B2D">
        <w:rPr>
          <w:rFonts w:cstheme="minorHAnsi"/>
          <w:color w:val="000000" w:themeColor="text1"/>
          <w:lang w:val="en-GB"/>
        </w:rPr>
        <w:t>its blazing disc</w:t>
      </w:r>
      <w:r w:rsidRPr="00922825">
        <w:rPr>
          <w:rFonts w:cstheme="minorHAnsi"/>
          <w:color w:val="000000" w:themeColor="text1"/>
          <w:lang w:val="en-GB"/>
        </w:rPr>
        <w:t>.</w:t>
      </w:r>
    </w:p>
    <w:p w14:paraId="09DEFC5E" w14:textId="61194F13" w:rsidR="00922825" w:rsidRDefault="00922825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22FB679E" w14:textId="6D544F61" w:rsidR="00E95B2D" w:rsidRPr="00E95B2D" w:rsidRDefault="00E95B2D" w:rsidP="00726A07">
      <w:pPr>
        <w:spacing w:after="0" w:line="240" w:lineRule="auto"/>
        <w:jc w:val="both"/>
        <w:rPr>
          <w:rFonts w:cstheme="minorHAnsi"/>
          <w:b/>
          <w:bCs/>
          <w:color w:val="000000" w:themeColor="text1"/>
          <w:lang w:val="en-GB"/>
        </w:rPr>
      </w:pPr>
      <w:r w:rsidRPr="00E95B2D">
        <w:rPr>
          <w:rFonts w:cstheme="minorHAnsi"/>
          <w:b/>
          <w:bCs/>
          <w:color w:val="000000" w:themeColor="text1"/>
          <w:lang w:val="en-GB"/>
        </w:rPr>
        <w:t xml:space="preserve">An exceptional </w:t>
      </w:r>
      <w:proofErr w:type="spellStart"/>
      <w:r w:rsidRPr="00E95B2D">
        <w:rPr>
          <w:rFonts w:cstheme="minorHAnsi"/>
          <w:b/>
          <w:bCs/>
          <w:i/>
          <w:iCs/>
          <w:color w:val="000000" w:themeColor="text1"/>
          <w:lang w:val="en-GB"/>
        </w:rPr>
        <w:t>Métiers</w:t>
      </w:r>
      <w:proofErr w:type="spellEnd"/>
      <w:r w:rsidRPr="00E95B2D">
        <w:rPr>
          <w:rFonts w:cstheme="minorHAnsi"/>
          <w:b/>
          <w:bCs/>
          <w:i/>
          <w:iCs/>
          <w:color w:val="000000" w:themeColor="text1"/>
          <w:lang w:val="en-GB"/>
        </w:rPr>
        <w:t xml:space="preserve"> </w:t>
      </w:r>
      <w:proofErr w:type="spellStart"/>
      <w:r w:rsidRPr="00E95B2D">
        <w:rPr>
          <w:rFonts w:cstheme="minorHAnsi"/>
          <w:b/>
          <w:bCs/>
          <w:i/>
          <w:iCs/>
          <w:color w:val="000000" w:themeColor="text1"/>
          <w:lang w:val="en-GB"/>
        </w:rPr>
        <w:t>d'Art</w:t>
      </w:r>
      <w:proofErr w:type="spellEnd"/>
      <w:r w:rsidRPr="00E95B2D">
        <w:rPr>
          <w:rFonts w:cstheme="minorHAnsi"/>
          <w:b/>
          <w:bCs/>
          <w:color w:val="000000" w:themeColor="text1"/>
          <w:lang w:val="en-GB"/>
        </w:rPr>
        <w:t xml:space="preserve"> dial, delicately hand</w:t>
      </w:r>
      <w:r>
        <w:rPr>
          <w:rFonts w:cstheme="minorHAnsi"/>
          <w:b/>
          <w:bCs/>
          <w:color w:val="000000" w:themeColor="text1"/>
          <w:lang w:val="en-GB"/>
        </w:rPr>
        <w:t>-</w:t>
      </w:r>
      <w:r w:rsidRPr="00E95B2D">
        <w:rPr>
          <w:rFonts w:cstheme="minorHAnsi"/>
          <w:b/>
          <w:bCs/>
          <w:color w:val="000000" w:themeColor="text1"/>
          <w:lang w:val="en-GB"/>
        </w:rPr>
        <w:t>painted in miniature.</w:t>
      </w:r>
    </w:p>
    <w:p w14:paraId="3961C764" w14:textId="3017B888" w:rsidR="00E95B2D" w:rsidRDefault="00E95B2D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Careful</w:t>
      </w:r>
      <w:r w:rsidRPr="00E95B2D">
        <w:rPr>
          <w:rFonts w:cstheme="minorHAnsi"/>
          <w:color w:val="000000" w:themeColor="text1"/>
          <w:lang w:val="en-GB"/>
        </w:rPr>
        <w:t xml:space="preserve"> study of tides, weather reports and celestial trajectories made it possible to date Monet's masterpiece with startling accuracy.</w:t>
      </w:r>
      <w:r>
        <w:rPr>
          <w:rFonts w:cstheme="minorHAnsi"/>
          <w:color w:val="000000" w:themeColor="text1"/>
          <w:lang w:val="en-GB"/>
        </w:rPr>
        <w:t xml:space="preserve"> Monet painted</w:t>
      </w:r>
      <w:r w:rsidRPr="00E95B2D">
        <w:rPr>
          <w:rFonts w:cstheme="minorHAnsi"/>
          <w:color w:val="000000" w:themeColor="text1"/>
          <w:lang w:val="en-GB"/>
        </w:rPr>
        <w:t xml:space="preserve"> </w:t>
      </w:r>
      <w:r w:rsidRPr="00E95B2D">
        <w:rPr>
          <w:rFonts w:cstheme="minorHAnsi"/>
          <w:i/>
          <w:iCs/>
          <w:color w:val="000000" w:themeColor="text1"/>
          <w:lang w:val="en-GB"/>
        </w:rPr>
        <w:t xml:space="preserve">Impression, </w:t>
      </w:r>
      <w:r>
        <w:rPr>
          <w:rFonts w:cstheme="minorHAnsi"/>
          <w:i/>
          <w:iCs/>
          <w:color w:val="000000" w:themeColor="text1"/>
          <w:lang w:val="en-GB"/>
        </w:rPr>
        <w:t xml:space="preserve">Rising Sun </w:t>
      </w:r>
      <w:r w:rsidRPr="00E95B2D">
        <w:rPr>
          <w:rFonts w:cstheme="minorHAnsi"/>
          <w:color w:val="000000" w:themeColor="text1"/>
          <w:lang w:val="en-GB"/>
        </w:rPr>
        <w:t xml:space="preserve">from his hotel room on Southampton Pier on </w:t>
      </w:r>
      <w:r>
        <w:rPr>
          <w:rFonts w:cstheme="minorHAnsi"/>
          <w:color w:val="000000" w:themeColor="text1"/>
          <w:lang w:val="en-GB"/>
        </w:rPr>
        <w:t>November 13</w:t>
      </w:r>
      <w:r w:rsidRPr="00E95B2D">
        <w:rPr>
          <w:rFonts w:cstheme="minorHAnsi"/>
          <w:color w:val="000000" w:themeColor="text1"/>
          <w:vertAlign w:val="superscript"/>
          <w:lang w:val="en-GB"/>
        </w:rPr>
        <w:t>th</w:t>
      </w:r>
      <w:r>
        <w:rPr>
          <w:rFonts w:cstheme="minorHAnsi"/>
          <w:color w:val="000000" w:themeColor="text1"/>
          <w:lang w:val="en-GB"/>
        </w:rPr>
        <w:t xml:space="preserve">, </w:t>
      </w:r>
      <w:r w:rsidRPr="00E95B2D">
        <w:rPr>
          <w:rFonts w:cstheme="minorHAnsi"/>
          <w:color w:val="000000" w:themeColor="text1"/>
          <w:lang w:val="en-GB"/>
        </w:rPr>
        <w:t xml:space="preserve">1872 </w:t>
      </w:r>
      <w:r>
        <w:rPr>
          <w:rFonts w:cstheme="minorHAnsi"/>
          <w:color w:val="000000" w:themeColor="text1"/>
          <w:lang w:val="en-GB"/>
        </w:rPr>
        <w:t xml:space="preserve">– a Wednesday – </w:t>
      </w:r>
      <w:r w:rsidRPr="00E95B2D">
        <w:rPr>
          <w:rFonts w:cstheme="minorHAnsi"/>
          <w:color w:val="000000" w:themeColor="text1"/>
          <w:lang w:val="en-GB"/>
        </w:rPr>
        <w:t>at 7</w:t>
      </w:r>
      <w:r>
        <w:rPr>
          <w:rFonts w:cstheme="minorHAnsi"/>
          <w:color w:val="000000" w:themeColor="text1"/>
          <w:lang w:val="en-GB"/>
        </w:rPr>
        <w:t>:</w:t>
      </w:r>
      <w:r w:rsidRPr="00E95B2D">
        <w:rPr>
          <w:rFonts w:cstheme="minorHAnsi"/>
          <w:color w:val="000000" w:themeColor="text1"/>
          <w:lang w:val="en-GB"/>
        </w:rPr>
        <w:t xml:space="preserve">35 am, thirty minutes after dawn. </w:t>
      </w:r>
      <w:r>
        <w:rPr>
          <w:rFonts w:cstheme="minorHAnsi"/>
          <w:color w:val="000000" w:themeColor="text1"/>
          <w:lang w:val="en-GB"/>
        </w:rPr>
        <w:t>F</w:t>
      </w:r>
      <w:r w:rsidRPr="00E95B2D">
        <w:rPr>
          <w:rFonts w:cstheme="minorHAnsi"/>
          <w:color w:val="000000" w:themeColor="text1"/>
          <w:lang w:val="en-GB"/>
        </w:rPr>
        <w:t xml:space="preserve">leeting </w:t>
      </w:r>
      <w:r>
        <w:rPr>
          <w:rFonts w:cstheme="minorHAnsi"/>
          <w:color w:val="000000" w:themeColor="text1"/>
          <w:lang w:val="en-GB"/>
        </w:rPr>
        <w:t xml:space="preserve">in time, </w:t>
      </w:r>
      <w:r w:rsidRPr="00E95B2D">
        <w:rPr>
          <w:rFonts w:cstheme="minorHAnsi"/>
          <w:color w:val="000000" w:themeColor="text1"/>
          <w:lang w:val="en-GB"/>
        </w:rPr>
        <w:t xml:space="preserve">but </w:t>
      </w:r>
      <w:r>
        <w:rPr>
          <w:rFonts w:cstheme="minorHAnsi"/>
          <w:color w:val="000000" w:themeColor="text1"/>
          <w:lang w:val="en-GB"/>
        </w:rPr>
        <w:t xml:space="preserve">lasting </w:t>
      </w:r>
      <w:r w:rsidRPr="00E95B2D">
        <w:rPr>
          <w:rFonts w:cstheme="minorHAnsi"/>
          <w:color w:val="000000" w:themeColor="text1"/>
          <w:lang w:val="en-GB"/>
        </w:rPr>
        <w:t xml:space="preserve">for the art world, this moment </w:t>
      </w:r>
      <w:r w:rsidR="0040568E">
        <w:rPr>
          <w:rFonts w:cstheme="minorHAnsi"/>
          <w:color w:val="000000" w:themeColor="text1"/>
          <w:lang w:val="en-GB"/>
        </w:rPr>
        <w:t xml:space="preserve">is captured by </w:t>
      </w:r>
      <w:r w:rsidRPr="00E95B2D">
        <w:rPr>
          <w:rFonts w:cstheme="minorHAnsi"/>
          <w:i/>
          <w:iCs/>
          <w:color w:val="000000" w:themeColor="text1"/>
          <w:lang w:val="en-GB"/>
        </w:rPr>
        <w:t xml:space="preserve">Anywhere Only Watch 2021 </w:t>
      </w:r>
      <w:r>
        <w:rPr>
          <w:rFonts w:cstheme="minorHAnsi"/>
          <w:i/>
          <w:iCs/>
          <w:color w:val="000000" w:themeColor="text1"/>
          <w:lang w:val="en-GB"/>
        </w:rPr>
        <w:t>E</w:t>
      </w:r>
      <w:r w:rsidRPr="00E95B2D">
        <w:rPr>
          <w:rFonts w:cstheme="minorHAnsi"/>
          <w:i/>
          <w:iCs/>
          <w:color w:val="000000" w:themeColor="text1"/>
          <w:lang w:val="en-GB"/>
        </w:rPr>
        <w:t>dition</w:t>
      </w:r>
      <w:r w:rsidRPr="00E95B2D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with</w:t>
      </w:r>
      <w:r w:rsidRPr="00E95B2D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 xml:space="preserve">a </w:t>
      </w:r>
      <w:r w:rsidRPr="00E95B2D">
        <w:rPr>
          <w:rFonts w:cstheme="minorHAnsi"/>
          <w:color w:val="000000" w:themeColor="text1"/>
          <w:lang w:val="en-GB"/>
        </w:rPr>
        <w:t>dial combining technical prowess and artistic flair</w:t>
      </w:r>
      <w:r w:rsidR="003B019D">
        <w:rPr>
          <w:rFonts w:cstheme="minorHAnsi"/>
          <w:color w:val="000000" w:themeColor="text1"/>
          <w:lang w:val="en-GB"/>
        </w:rPr>
        <w:t xml:space="preserve">. The </w:t>
      </w:r>
      <w:r w:rsidR="003B019D" w:rsidRPr="003B019D">
        <w:rPr>
          <w:rFonts w:cstheme="minorHAnsi"/>
          <w:i/>
          <w:iCs/>
          <w:color w:val="000000" w:themeColor="text1"/>
          <w:lang w:val="en-GB"/>
        </w:rPr>
        <w:t>champlevé</w:t>
      </w:r>
      <w:r w:rsidR="003B019D">
        <w:rPr>
          <w:rFonts w:cstheme="minorHAnsi"/>
          <w:color w:val="000000" w:themeColor="text1"/>
          <w:lang w:val="en-GB"/>
        </w:rPr>
        <w:t xml:space="preserve"> artistry demonstrated by the </w:t>
      </w:r>
      <w:r w:rsidRPr="00E95B2D">
        <w:rPr>
          <w:rFonts w:cstheme="minorHAnsi"/>
          <w:color w:val="000000" w:themeColor="text1"/>
          <w:lang w:val="en-GB"/>
        </w:rPr>
        <w:t>Swiss enamell</w:t>
      </w:r>
      <w:r w:rsidR="003B019D">
        <w:rPr>
          <w:rFonts w:cstheme="minorHAnsi"/>
          <w:color w:val="000000" w:themeColor="text1"/>
          <w:lang w:val="en-GB"/>
        </w:rPr>
        <w:t xml:space="preserve">er in bringing to life the </w:t>
      </w:r>
      <w:r w:rsidRPr="00E95B2D">
        <w:rPr>
          <w:rFonts w:cstheme="minorHAnsi"/>
          <w:color w:val="000000" w:themeColor="text1"/>
          <w:lang w:val="en-GB"/>
        </w:rPr>
        <w:t xml:space="preserve">multitude of </w:t>
      </w:r>
      <w:r w:rsidR="003B019D">
        <w:rPr>
          <w:rFonts w:cstheme="minorHAnsi"/>
          <w:color w:val="000000" w:themeColor="text1"/>
          <w:lang w:val="en-GB"/>
        </w:rPr>
        <w:t xml:space="preserve">hues and </w:t>
      </w:r>
      <w:r w:rsidRPr="00E95B2D">
        <w:rPr>
          <w:rFonts w:cstheme="minorHAnsi"/>
          <w:color w:val="000000" w:themeColor="text1"/>
          <w:lang w:val="en-GB"/>
        </w:rPr>
        <w:t xml:space="preserve">shades </w:t>
      </w:r>
      <w:r w:rsidR="003B019D">
        <w:rPr>
          <w:rFonts w:cstheme="minorHAnsi"/>
          <w:color w:val="000000" w:themeColor="text1"/>
          <w:lang w:val="en-GB"/>
        </w:rPr>
        <w:t xml:space="preserve">gives this </w:t>
      </w:r>
      <w:r w:rsidRPr="00E95B2D">
        <w:rPr>
          <w:rFonts w:cstheme="minorHAnsi"/>
          <w:color w:val="000000" w:themeColor="text1"/>
          <w:lang w:val="en-GB"/>
        </w:rPr>
        <w:t>contemporary reinterpretation of the famous painting</w:t>
      </w:r>
      <w:r w:rsidR="003B019D">
        <w:rPr>
          <w:rFonts w:cstheme="minorHAnsi"/>
          <w:color w:val="000000" w:themeColor="text1"/>
          <w:lang w:val="en-GB"/>
        </w:rPr>
        <w:t xml:space="preserve"> a standing all its own</w:t>
      </w:r>
      <w:r w:rsidRPr="00E95B2D">
        <w:rPr>
          <w:rFonts w:cstheme="minorHAnsi"/>
          <w:color w:val="000000" w:themeColor="text1"/>
          <w:lang w:val="en-GB"/>
        </w:rPr>
        <w:t>.</w:t>
      </w:r>
    </w:p>
    <w:p w14:paraId="4A8D9859" w14:textId="3C52AF94" w:rsidR="00E95B2D" w:rsidRDefault="00E95B2D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4B269A88" w14:textId="77777777" w:rsidR="00D00E64" w:rsidRDefault="00D00E64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49A6F5AF" w14:textId="77777777" w:rsidR="00D00E64" w:rsidRDefault="00D00E64" w:rsidP="00726A07">
      <w:pPr>
        <w:spacing w:after="0" w:line="240" w:lineRule="auto"/>
        <w:jc w:val="both"/>
        <w:rPr>
          <w:rFonts w:cstheme="minorHAnsi"/>
          <w:b/>
          <w:bCs/>
          <w:color w:val="000000" w:themeColor="text1"/>
          <w:lang w:val="en-GB"/>
        </w:rPr>
      </w:pPr>
    </w:p>
    <w:p w14:paraId="50ED33BA" w14:textId="23031E1D" w:rsidR="00E95B2D" w:rsidRPr="003B019D" w:rsidRDefault="003B019D" w:rsidP="00726A07">
      <w:pPr>
        <w:spacing w:after="0" w:line="240" w:lineRule="auto"/>
        <w:jc w:val="both"/>
        <w:rPr>
          <w:rFonts w:cstheme="minorHAnsi"/>
          <w:b/>
          <w:bCs/>
          <w:color w:val="000000" w:themeColor="text1"/>
          <w:lang w:val="en-GB"/>
        </w:rPr>
      </w:pPr>
      <w:r w:rsidRPr="003B019D">
        <w:rPr>
          <w:rFonts w:cstheme="minorHAnsi"/>
          <w:b/>
          <w:bCs/>
          <w:color w:val="000000" w:themeColor="text1"/>
          <w:lang w:val="en-GB"/>
        </w:rPr>
        <w:t>The calibre – the very first prototype at the beginning of the development journey.</w:t>
      </w:r>
    </w:p>
    <w:p w14:paraId="0DCE3AA6" w14:textId="228097CE" w:rsidR="003B019D" w:rsidRDefault="003B019D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E95B2D">
        <w:rPr>
          <w:rFonts w:cstheme="minorHAnsi"/>
          <w:i/>
          <w:iCs/>
          <w:color w:val="000000" w:themeColor="text1"/>
          <w:lang w:val="en-GB"/>
        </w:rPr>
        <w:t xml:space="preserve">Anywhere Only Watch 2021 </w:t>
      </w:r>
      <w:r>
        <w:rPr>
          <w:rFonts w:cstheme="minorHAnsi"/>
          <w:i/>
          <w:iCs/>
          <w:color w:val="000000" w:themeColor="text1"/>
          <w:lang w:val="en-GB"/>
        </w:rPr>
        <w:t>E</w:t>
      </w:r>
      <w:r w:rsidRPr="00E95B2D">
        <w:rPr>
          <w:rFonts w:cstheme="minorHAnsi"/>
          <w:i/>
          <w:iCs/>
          <w:color w:val="000000" w:themeColor="text1"/>
          <w:lang w:val="en-GB"/>
        </w:rPr>
        <w:t>dition</w:t>
      </w:r>
      <w:r>
        <w:rPr>
          <w:rFonts w:cstheme="minorHAnsi"/>
          <w:i/>
          <w:iCs/>
          <w:color w:val="000000" w:themeColor="text1"/>
          <w:lang w:val="en-GB"/>
        </w:rPr>
        <w:t>,</w:t>
      </w:r>
      <w:r w:rsidRPr="00E95B2D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 xml:space="preserve">created </w:t>
      </w:r>
      <w:r w:rsidRPr="003B019D">
        <w:rPr>
          <w:rFonts w:cstheme="minorHAnsi"/>
          <w:color w:val="000000" w:themeColor="text1"/>
          <w:lang w:val="en-GB"/>
        </w:rPr>
        <w:t xml:space="preserve">exclusively for the </w:t>
      </w:r>
      <w:r w:rsidR="0061322E">
        <w:rPr>
          <w:rFonts w:cstheme="minorHAnsi"/>
          <w:color w:val="000000" w:themeColor="text1"/>
          <w:lang w:val="en-GB"/>
        </w:rPr>
        <w:t xml:space="preserve">Only Watch </w:t>
      </w:r>
      <w:r w:rsidRPr="003B019D">
        <w:rPr>
          <w:rFonts w:cstheme="minorHAnsi"/>
          <w:color w:val="000000" w:themeColor="text1"/>
          <w:lang w:val="en-GB"/>
        </w:rPr>
        <w:t xml:space="preserve">auction, is </w:t>
      </w:r>
      <w:r>
        <w:rPr>
          <w:rFonts w:cstheme="minorHAnsi"/>
          <w:color w:val="000000" w:themeColor="text1"/>
          <w:lang w:val="en-GB"/>
        </w:rPr>
        <w:t xml:space="preserve">powered </w:t>
      </w:r>
      <w:r w:rsidRPr="003B019D">
        <w:rPr>
          <w:rFonts w:cstheme="minorHAnsi"/>
          <w:color w:val="000000" w:themeColor="text1"/>
          <w:lang w:val="en-GB"/>
        </w:rPr>
        <w:t>by a very special calibre</w:t>
      </w:r>
      <w:r>
        <w:rPr>
          <w:rFonts w:cstheme="minorHAnsi"/>
          <w:color w:val="000000" w:themeColor="text1"/>
          <w:lang w:val="en-GB"/>
        </w:rPr>
        <w:t xml:space="preserve">: It is the </w:t>
      </w:r>
      <w:r w:rsidRPr="003B019D">
        <w:rPr>
          <w:rFonts w:cstheme="minorHAnsi"/>
          <w:color w:val="000000" w:themeColor="text1"/>
          <w:lang w:val="en-GB"/>
        </w:rPr>
        <w:t>first prototype</w:t>
      </w:r>
      <w:r>
        <w:rPr>
          <w:rFonts w:cstheme="minorHAnsi"/>
          <w:color w:val="000000" w:themeColor="text1"/>
          <w:lang w:val="en-GB"/>
        </w:rPr>
        <w:t xml:space="preserve"> used for </w:t>
      </w:r>
      <w:r w:rsidRPr="003B019D">
        <w:rPr>
          <w:rFonts w:cstheme="minorHAnsi"/>
          <w:color w:val="000000" w:themeColor="text1"/>
          <w:lang w:val="en-GB"/>
        </w:rPr>
        <w:t>final test</w:t>
      </w:r>
      <w:r>
        <w:rPr>
          <w:rFonts w:cstheme="minorHAnsi"/>
          <w:color w:val="000000" w:themeColor="text1"/>
          <w:lang w:val="en-GB"/>
        </w:rPr>
        <w:t>ing</w:t>
      </w:r>
      <w:r w:rsidRPr="003B019D">
        <w:rPr>
          <w:rFonts w:cstheme="minorHAnsi"/>
          <w:color w:val="000000" w:themeColor="text1"/>
          <w:lang w:val="en-GB"/>
        </w:rPr>
        <w:t xml:space="preserve"> before the official launch of the commercial series</w:t>
      </w:r>
      <w:r w:rsidR="00DC38F5">
        <w:rPr>
          <w:rFonts w:cstheme="minorHAnsi"/>
          <w:color w:val="000000" w:themeColor="text1"/>
          <w:lang w:val="en-GB"/>
        </w:rPr>
        <w:t xml:space="preserve"> – and carefully preserved </w:t>
      </w:r>
      <w:r w:rsidR="00DC38F5" w:rsidRPr="003B019D">
        <w:rPr>
          <w:rFonts w:cstheme="minorHAnsi"/>
          <w:color w:val="000000" w:themeColor="text1"/>
          <w:lang w:val="en-GB"/>
        </w:rPr>
        <w:t xml:space="preserve">by </w:t>
      </w:r>
      <w:proofErr w:type="spellStart"/>
      <w:r w:rsidR="00DC38F5" w:rsidRPr="003B019D">
        <w:rPr>
          <w:rFonts w:cstheme="minorHAnsi"/>
          <w:color w:val="000000" w:themeColor="text1"/>
          <w:lang w:val="en-GB"/>
        </w:rPr>
        <w:t>Rémi</w:t>
      </w:r>
      <w:proofErr w:type="spellEnd"/>
      <w:r w:rsidR="00DC38F5" w:rsidRPr="003B019D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="00DC38F5" w:rsidRPr="003B019D">
        <w:rPr>
          <w:rFonts w:cstheme="minorHAnsi"/>
          <w:color w:val="000000" w:themeColor="text1"/>
          <w:lang w:val="en-GB"/>
        </w:rPr>
        <w:t>Maillat</w:t>
      </w:r>
      <w:proofErr w:type="spellEnd"/>
      <w:r w:rsidRPr="003B019D">
        <w:rPr>
          <w:rFonts w:cstheme="minorHAnsi"/>
          <w:color w:val="000000" w:themeColor="text1"/>
          <w:lang w:val="en-GB"/>
        </w:rPr>
        <w:t xml:space="preserve">. </w:t>
      </w:r>
      <w:r w:rsidR="00DC38F5">
        <w:rPr>
          <w:rFonts w:cstheme="minorHAnsi"/>
          <w:color w:val="000000" w:themeColor="text1"/>
          <w:lang w:val="en-GB"/>
        </w:rPr>
        <w:t xml:space="preserve">Its </w:t>
      </w:r>
      <w:r w:rsidRPr="003B019D">
        <w:rPr>
          <w:rFonts w:cstheme="minorHAnsi"/>
          <w:color w:val="000000" w:themeColor="text1"/>
          <w:lang w:val="en-GB"/>
        </w:rPr>
        <w:t xml:space="preserve">apparent simplicity, width, thinness in relation to its complexity (only 5 mm), </w:t>
      </w:r>
      <w:r>
        <w:rPr>
          <w:rFonts w:cstheme="minorHAnsi"/>
          <w:color w:val="000000" w:themeColor="text1"/>
          <w:lang w:val="en-GB"/>
        </w:rPr>
        <w:t>hand-wound mechanism</w:t>
      </w:r>
      <w:r w:rsidR="00DC38F5">
        <w:rPr>
          <w:rFonts w:cstheme="minorHAnsi"/>
          <w:color w:val="000000" w:themeColor="text1"/>
          <w:lang w:val="en-GB"/>
        </w:rPr>
        <w:t xml:space="preserve"> and</w:t>
      </w:r>
      <w:r w:rsidRPr="003B019D">
        <w:rPr>
          <w:rFonts w:cstheme="minorHAnsi"/>
          <w:color w:val="000000" w:themeColor="text1"/>
          <w:lang w:val="en-GB"/>
        </w:rPr>
        <w:t xml:space="preserve"> technical so</w:t>
      </w:r>
      <w:r w:rsidR="00A45CBC">
        <w:rPr>
          <w:rFonts w:cstheme="minorHAnsi"/>
          <w:color w:val="000000" w:themeColor="text1"/>
          <w:lang w:val="en-GB"/>
        </w:rPr>
        <w:t>phistication (432 components, 72</w:t>
      </w:r>
      <w:r w:rsidRPr="003B019D">
        <w:rPr>
          <w:rFonts w:cstheme="minorHAnsi"/>
          <w:color w:val="000000" w:themeColor="text1"/>
          <w:lang w:val="en-GB"/>
        </w:rPr>
        <w:t xml:space="preserve"> hours of </w:t>
      </w:r>
      <w:r w:rsidR="00DC38F5">
        <w:rPr>
          <w:rFonts w:cstheme="minorHAnsi"/>
          <w:color w:val="000000" w:themeColor="text1"/>
          <w:lang w:val="en-GB"/>
        </w:rPr>
        <w:t>power reserve</w:t>
      </w:r>
      <w:r w:rsidRPr="003B019D">
        <w:rPr>
          <w:rFonts w:cstheme="minorHAnsi"/>
          <w:color w:val="000000" w:themeColor="text1"/>
          <w:lang w:val="en-GB"/>
        </w:rPr>
        <w:t xml:space="preserve">) </w:t>
      </w:r>
      <w:r w:rsidR="00DC38F5">
        <w:rPr>
          <w:rFonts w:cstheme="minorHAnsi"/>
          <w:color w:val="000000" w:themeColor="text1"/>
          <w:lang w:val="en-GB"/>
        </w:rPr>
        <w:t xml:space="preserve">– unique traits that never fail to impress. A gasp-inducing feat of imagination and engineering in </w:t>
      </w:r>
      <w:r w:rsidRPr="003B019D">
        <w:rPr>
          <w:rFonts w:cstheme="minorHAnsi"/>
          <w:color w:val="000000" w:themeColor="text1"/>
          <w:lang w:val="en-GB"/>
        </w:rPr>
        <w:t>defin</w:t>
      </w:r>
      <w:r w:rsidR="00DC38F5">
        <w:rPr>
          <w:rFonts w:cstheme="minorHAnsi"/>
          <w:color w:val="000000" w:themeColor="text1"/>
          <w:lang w:val="en-GB"/>
        </w:rPr>
        <w:t>ing</w:t>
      </w:r>
      <w:r w:rsidRPr="003B019D">
        <w:rPr>
          <w:rFonts w:cstheme="minorHAnsi"/>
          <w:color w:val="000000" w:themeColor="text1"/>
          <w:lang w:val="en-GB"/>
        </w:rPr>
        <w:t xml:space="preserve"> a </w:t>
      </w:r>
      <w:r w:rsidR="00DC38F5">
        <w:rPr>
          <w:rFonts w:cstheme="minorHAnsi"/>
          <w:color w:val="000000" w:themeColor="text1"/>
          <w:lang w:val="en-GB"/>
        </w:rPr>
        <w:t xml:space="preserve">point in space-time, at the wearer’s will. </w:t>
      </w:r>
    </w:p>
    <w:p w14:paraId="40354C93" w14:textId="77777777" w:rsidR="00D00E64" w:rsidRDefault="00D00E64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6A279604" w14:textId="5857ED3E" w:rsidR="00F008B8" w:rsidRPr="005A3874" w:rsidRDefault="00EE09FD" w:rsidP="00726A07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T</w:t>
      </w:r>
      <w:r w:rsidR="00DC38F5" w:rsidRPr="00DC38F5">
        <w:rPr>
          <w:rFonts w:cstheme="minorHAnsi"/>
          <w:color w:val="000000" w:themeColor="text1"/>
          <w:lang w:val="en-GB"/>
        </w:rPr>
        <w:t xml:space="preserve">he </w:t>
      </w:r>
      <w:r w:rsidR="00DC38F5">
        <w:rPr>
          <w:rFonts w:cstheme="minorHAnsi"/>
          <w:color w:val="000000" w:themeColor="text1"/>
          <w:lang w:val="en-GB"/>
        </w:rPr>
        <w:t>winning bidder</w:t>
      </w:r>
      <w:r w:rsidR="00DC38F5" w:rsidRPr="00DC38F5">
        <w:rPr>
          <w:rFonts w:cstheme="minorHAnsi"/>
          <w:color w:val="000000" w:themeColor="text1"/>
          <w:lang w:val="en-GB"/>
        </w:rPr>
        <w:t xml:space="preserve"> will </w:t>
      </w:r>
      <w:r>
        <w:rPr>
          <w:rFonts w:cstheme="minorHAnsi"/>
          <w:color w:val="000000" w:themeColor="text1"/>
          <w:lang w:val="en-GB"/>
        </w:rPr>
        <w:t xml:space="preserve">of course have </w:t>
      </w:r>
      <w:r w:rsidR="00DC38F5" w:rsidRPr="00DC38F5">
        <w:rPr>
          <w:rFonts w:cstheme="minorHAnsi"/>
          <w:color w:val="000000" w:themeColor="text1"/>
          <w:lang w:val="en-GB"/>
        </w:rPr>
        <w:t xml:space="preserve">the watch </w:t>
      </w:r>
      <w:r>
        <w:rPr>
          <w:rFonts w:cstheme="minorHAnsi"/>
          <w:color w:val="000000" w:themeColor="text1"/>
          <w:lang w:val="en-GB"/>
        </w:rPr>
        <w:t xml:space="preserve">set </w:t>
      </w:r>
      <w:r w:rsidR="00DC38F5" w:rsidRPr="00DC38F5">
        <w:rPr>
          <w:rFonts w:cstheme="minorHAnsi"/>
          <w:color w:val="000000" w:themeColor="text1"/>
          <w:lang w:val="en-GB"/>
        </w:rPr>
        <w:t xml:space="preserve">to the city or place of his or her choice for the indication of sunrise and sunset. Krayon </w:t>
      </w:r>
      <w:r w:rsidR="00392E44">
        <w:rPr>
          <w:rFonts w:cstheme="minorHAnsi"/>
          <w:color w:val="000000" w:themeColor="text1"/>
          <w:lang w:val="en-GB"/>
        </w:rPr>
        <w:t xml:space="preserve">feels very proud and privileged to </w:t>
      </w:r>
      <w:r w:rsidR="00DC38F5" w:rsidRPr="00DC38F5">
        <w:rPr>
          <w:rFonts w:cstheme="minorHAnsi"/>
          <w:color w:val="000000" w:themeColor="text1"/>
          <w:lang w:val="en-GB"/>
        </w:rPr>
        <w:t>contribut</w:t>
      </w:r>
      <w:r w:rsidR="007B6987">
        <w:rPr>
          <w:rFonts w:cstheme="minorHAnsi"/>
          <w:color w:val="000000" w:themeColor="text1"/>
          <w:lang w:val="en-GB"/>
        </w:rPr>
        <w:t>e</w:t>
      </w:r>
      <w:r w:rsidR="00DC38F5" w:rsidRPr="00DC38F5">
        <w:rPr>
          <w:rFonts w:cstheme="minorHAnsi"/>
          <w:color w:val="000000" w:themeColor="text1"/>
          <w:lang w:val="en-GB"/>
        </w:rPr>
        <w:t xml:space="preserve"> to the success of the </w:t>
      </w:r>
      <w:r w:rsidR="007B6987">
        <w:rPr>
          <w:rFonts w:cstheme="minorHAnsi"/>
          <w:color w:val="000000" w:themeColor="text1"/>
          <w:lang w:val="en-GB"/>
        </w:rPr>
        <w:t>9</w:t>
      </w:r>
      <w:r w:rsidR="007B6987" w:rsidRPr="007B6987">
        <w:rPr>
          <w:rFonts w:cstheme="minorHAnsi"/>
          <w:color w:val="000000" w:themeColor="text1"/>
          <w:vertAlign w:val="superscript"/>
          <w:lang w:val="en-GB"/>
        </w:rPr>
        <w:t>th</w:t>
      </w:r>
      <w:r w:rsidR="007B6987">
        <w:rPr>
          <w:rFonts w:cstheme="minorHAnsi"/>
          <w:color w:val="000000" w:themeColor="text1"/>
          <w:lang w:val="en-GB"/>
        </w:rPr>
        <w:t xml:space="preserve"> e</w:t>
      </w:r>
      <w:r w:rsidR="00DC38F5" w:rsidRPr="00DC38F5">
        <w:rPr>
          <w:rFonts w:cstheme="minorHAnsi"/>
          <w:color w:val="000000" w:themeColor="text1"/>
          <w:lang w:val="en-GB"/>
        </w:rPr>
        <w:t xml:space="preserve">dition of this prestigious and </w:t>
      </w:r>
      <w:r w:rsidR="00DC38F5">
        <w:rPr>
          <w:rFonts w:cstheme="minorHAnsi"/>
          <w:color w:val="000000" w:themeColor="text1"/>
          <w:lang w:val="en-GB"/>
        </w:rPr>
        <w:t xml:space="preserve">needed </w:t>
      </w:r>
      <w:r w:rsidR="00DC38F5" w:rsidRPr="00DC38F5">
        <w:rPr>
          <w:rFonts w:cstheme="minorHAnsi"/>
          <w:color w:val="000000" w:themeColor="text1"/>
          <w:lang w:val="en-GB"/>
        </w:rPr>
        <w:t>event</w:t>
      </w:r>
      <w:r w:rsidR="00DC38F5">
        <w:rPr>
          <w:rFonts w:cstheme="minorHAnsi"/>
          <w:color w:val="000000" w:themeColor="text1"/>
          <w:lang w:val="en-GB"/>
        </w:rPr>
        <w:t xml:space="preserve"> with this </w:t>
      </w:r>
      <w:r w:rsidR="007B6987">
        <w:rPr>
          <w:rFonts w:cstheme="minorHAnsi"/>
          <w:color w:val="000000" w:themeColor="text1"/>
          <w:lang w:val="en-GB"/>
        </w:rPr>
        <w:t>very special</w:t>
      </w:r>
      <w:r w:rsidR="00DC38F5">
        <w:rPr>
          <w:rFonts w:cstheme="minorHAnsi"/>
          <w:color w:val="000000" w:themeColor="text1"/>
          <w:lang w:val="en-GB"/>
        </w:rPr>
        <w:t xml:space="preserve"> piece</w:t>
      </w:r>
      <w:r w:rsidR="00DC38F5" w:rsidRPr="00DC38F5">
        <w:rPr>
          <w:rFonts w:cstheme="minorHAnsi"/>
          <w:color w:val="000000" w:themeColor="text1"/>
          <w:lang w:val="en-GB"/>
        </w:rPr>
        <w:t>.</w:t>
      </w:r>
    </w:p>
    <w:p w14:paraId="77CBB366" w14:textId="3B64955D" w:rsidR="001E2E18" w:rsidRDefault="001E2E18" w:rsidP="001E2E18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463E1FD4" w14:textId="77777777" w:rsidR="00D00E64" w:rsidRPr="005A3874" w:rsidRDefault="00D00E64" w:rsidP="001E2E18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5CAE3F79" w14:textId="468D0A4D" w:rsidR="00726A07" w:rsidRPr="00D00E64" w:rsidRDefault="00DE6D7E" w:rsidP="00392E44">
      <w:pPr>
        <w:pBdr>
          <w:bottom w:val="single" w:sz="4" w:space="1" w:color="auto"/>
        </w:pBdr>
        <w:spacing w:after="0" w:line="240" w:lineRule="auto"/>
        <w:jc w:val="center"/>
        <w:rPr>
          <w:rFonts w:ascii="Calibre Medium" w:hAnsi="Calibre Medium" w:cs="Segoe UI Semilight"/>
          <w:b/>
          <w:bCs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b/>
          <w:bCs/>
          <w:color w:val="000000" w:themeColor="text1"/>
          <w:sz w:val="20"/>
          <w:szCs w:val="20"/>
          <w:lang w:val="en-GB"/>
        </w:rPr>
        <w:t xml:space="preserve">Technical </w:t>
      </w:r>
      <w:r w:rsidR="00EC4AEE" w:rsidRPr="00D00E64">
        <w:rPr>
          <w:rFonts w:ascii="Calibre Medium" w:hAnsi="Calibre Medium" w:cs="Segoe UI Semilight"/>
          <w:b/>
          <w:bCs/>
          <w:color w:val="000000" w:themeColor="text1"/>
          <w:sz w:val="20"/>
          <w:szCs w:val="20"/>
          <w:lang w:val="en-GB"/>
        </w:rPr>
        <w:t>Information</w:t>
      </w:r>
    </w:p>
    <w:p w14:paraId="0CA33C31" w14:textId="69278116" w:rsidR="00392E44" w:rsidRPr="00D00E64" w:rsidRDefault="00392E44" w:rsidP="00392E44">
      <w:p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Model:</w:t>
      </w:r>
    </w:p>
    <w:p w14:paraId="6D48D939" w14:textId="422A81C8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Krayon </w:t>
      </w:r>
      <w:r w:rsidRPr="00D00E64">
        <w:rPr>
          <w:rFonts w:ascii="Calibre Medium" w:hAnsi="Calibre Medium" w:cs="Segoe UI Semilight"/>
          <w:i/>
          <w:iCs/>
          <w:color w:val="000000" w:themeColor="text1"/>
          <w:sz w:val="20"/>
          <w:szCs w:val="20"/>
          <w:lang w:val="en-GB"/>
        </w:rPr>
        <w:t>Anywhere</w:t>
      </w:r>
      <w:r w:rsidR="004B4CE6" w:rsidRPr="00D00E64">
        <w:rPr>
          <w:rFonts w:ascii="Calibre Medium" w:hAnsi="Calibre Medium" w:cs="Segoe UI Semilight"/>
          <w:i/>
          <w:iCs/>
          <w:color w:val="000000" w:themeColor="text1"/>
          <w:sz w:val="20"/>
          <w:szCs w:val="20"/>
          <w:lang w:val="en-GB"/>
        </w:rPr>
        <w:t xml:space="preserve"> Only Watch 2021 Edition</w:t>
      </w: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, unique piece </w:t>
      </w:r>
      <w:r w:rsidR="00EE09FD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for </w:t>
      </w: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Only Watch 2021</w:t>
      </w:r>
    </w:p>
    <w:p w14:paraId="1EC24D1B" w14:textId="77777777" w:rsidR="00392E44" w:rsidRPr="00D00E64" w:rsidRDefault="00392E44" w:rsidP="00392E44">
      <w:pPr>
        <w:pBdr>
          <w:bottom w:val="single" w:sz="4" w:space="1" w:color="auto"/>
        </w:pBd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</w:p>
    <w:p w14:paraId="1F14BFC8" w14:textId="73C1B7A9" w:rsidR="00392E44" w:rsidRPr="00D00E64" w:rsidRDefault="00392E44" w:rsidP="00392E44">
      <w:p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Case:</w:t>
      </w:r>
    </w:p>
    <w:p w14:paraId="7A0E0D41" w14:textId="7D246F6D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Stainless steel</w:t>
      </w:r>
    </w:p>
    <w:p w14:paraId="081F8043" w14:textId="14A209C0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Diameter: 39mm</w:t>
      </w:r>
    </w:p>
    <w:p w14:paraId="3B883161" w14:textId="275CCBCA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Thickness: 9.5mm</w:t>
      </w:r>
    </w:p>
    <w:p w14:paraId="72DB2210" w14:textId="77777777" w:rsidR="00392E44" w:rsidRPr="00D00E64" w:rsidRDefault="00392E44" w:rsidP="00392E44">
      <w:p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</w:p>
    <w:p w14:paraId="5BB6B91F" w14:textId="69AFBEB6" w:rsidR="00392E44" w:rsidRPr="00D00E64" w:rsidRDefault="00392E44" w:rsidP="00392E44">
      <w:pPr>
        <w:pBdr>
          <w:top w:val="single" w:sz="4" w:space="1" w:color="auto"/>
        </w:pBd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Dial:</w:t>
      </w:r>
    </w:p>
    <w:p w14:paraId="0BE8B71A" w14:textId="18FFCDF7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proofErr w:type="spellStart"/>
      <w:r w:rsidRPr="00D00E64">
        <w:rPr>
          <w:rFonts w:ascii="Calibre Medium" w:hAnsi="Calibre Medium" w:cs="Segoe UI Semilight"/>
          <w:i/>
          <w:iCs/>
          <w:color w:val="000000" w:themeColor="text1"/>
          <w:sz w:val="20"/>
          <w:szCs w:val="20"/>
          <w:lang w:val="en-GB"/>
        </w:rPr>
        <w:t>Métiers</w:t>
      </w:r>
      <w:proofErr w:type="spellEnd"/>
      <w:r w:rsidRPr="00D00E64">
        <w:rPr>
          <w:rFonts w:ascii="Calibre Medium" w:hAnsi="Calibre Medium" w:cs="Segoe UI Semilight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D00E64">
        <w:rPr>
          <w:rFonts w:ascii="Calibre Medium" w:hAnsi="Calibre Medium" w:cs="Segoe UI Semilight"/>
          <w:i/>
          <w:iCs/>
          <w:color w:val="000000" w:themeColor="text1"/>
          <w:sz w:val="20"/>
          <w:szCs w:val="20"/>
          <w:lang w:val="en-GB"/>
        </w:rPr>
        <w:t>d'Art</w:t>
      </w:r>
      <w:proofErr w:type="spellEnd"/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, one-off dial created exclusively for </w:t>
      </w:r>
      <w:r w:rsidRPr="00D00E64">
        <w:rPr>
          <w:rFonts w:ascii="Calibre Medium" w:hAnsi="Calibre Medium" w:cs="Segoe UI Semilight"/>
          <w:i/>
          <w:iCs/>
          <w:color w:val="000000" w:themeColor="text1"/>
          <w:sz w:val="20"/>
          <w:szCs w:val="20"/>
          <w:lang w:val="en-GB"/>
        </w:rPr>
        <w:t>Anywhere Only Watch 2021 Edition</w:t>
      </w:r>
    </w:p>
    <w:p w14:paraId="79C515F1" w14:textId="4E8D0FC0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Miniature painting, by hand</w:t>
      </w:r>
    </w:p>
    <w:p w14:paraId="18E7B2EB" w14:textId="703E97DD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Contemporary reinterpretation of Claude Monet's painting </w:t>
      </w:r>
      <w:r w:rsidRPr="00D00E64">
        <w:rPr>
          <w:rFonts w:ascii="Calibre Medium" w:hAnsi="Calibre Medium" w:cs="Segoe UI Semilight"/>
          <w:i/>
          <w:iCs/>
          <w:color w:val="000000" w:themeColor="text1"/>
          <w:sz w:val="20"/>
          <w:szCs w:val="20"/>
          <w:lang w:val="en-GB"/>
        </w:rPr>
        <w:t>Impression, Rising Sun.</w:t>
      </w:r>
    </w:p>
    <w:p w14:paraId="0BC7984C" w14:textId="5B6040AD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Hour and minute </w:t>
      </w:r>
      <w:r w:rsidR="00CF240E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indication </w:t>
      </w: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in the centre</w:t>
      </w:r>
    </w:p>
    <w:p w14:paraId="032A548F" w14:textId="3472048F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Day and night </w:t>
      </w:r>
      <w:r w:rsidR="00CF240E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indication </w:t>
      </w: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at the periphery</w:t>
      </w:r>
    </w:p>
    <w:p w14:paraId="09FAA73A" w14:textId="59E11C2F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Sunrise and sunset </w:t>
      </w:r>
      <w:r w:rsidR="00CF240E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indication </w:t>
      </w: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on the periphery, </w:t>
      </w:r>
      <w:r w:rsidR="00CF240E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for </w:t>
      </w: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the location chosen by the </w:t>
      </w:r>
      <w:r w:rsidR="00CF240E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wearer</w:t>
      </w:r>
    </w:p>
    <w:p w14:paraId="6FEE152A" w14:textId="2E5DB823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24-hour time indication</w:t>
      </w:r>
    </w:p>
    <w:p w14:paraId="1BAEECD4" w14:textId="16CAFF69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Single date at 6 o'clock</w:t>
      </w:r>
    </w:p>
    <w:p w14:paraId="20C04008" w14:textId="6EF98D78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Indication of the months</w:t>
      </w:r>
    </w:p>
    <w:p w14:paraId="0A654388" w14:textId="77777777" w:rsidR="00392E44" w:rsidRPr="00D00E64" w:rsidRDefault="00392E44" w:rsidP="00392E44">
      <w:p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</w:p>
    <w:p w14:paraId="69DC7CF7" w14:textId="79EFED88" w:rsidR="00392E44" w:rsidRPr="00D00E64" w:rsidRDefault="00392E44" w:rsidP="00CF240E">
      <w:pPr>
        <w:pBdr>
          <w:top w:val="single" w:sz="4" w:space="1" w:color="auto"/>
        </w:pBd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Calib</w:t>
      </w:r>
      <w:r w:rsidR="00CF240E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re</w:t>
      </w: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:</w:t>
      </w:r>
    </w:p>
    <w:p w14:paraId="4AB2F149" w14:textId="0E045731" w:rsidR="00392E44" w:rsidRPr="00D00E64" w:rsidRDefault="00CF240E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One-off </w:t>
      </w:r>
      <w:r w:rsidR="00392E44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calibre. First prototype C030 Series. </w:t>
      </w:r>
      <w:r w:rsidR="00392E44" w:rsidRPr="00D00E64">
        <w:rPr>
          <w:rFonts w:ascii="Calibre Medium" w:hAnsi="Calibre Medium" w:cs="Segoe UI Semilight"/>
          <w:i/>
          <w:iCs/>
          <w:color w:val="000000" w:themeColor="text1"/>
          <w:sz w:val="20"/>
          <w:szCs w:val="20"/>
          <w:lang w:val="en-GB"/>
        </w:rPr>
        <w:t>Prototype</w:t>
      </w:r>
      <w:r w:rsidR="00392E44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 </w:t>
      </w: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engraving </w:t>
      </w:r>
      <w:r w:rsidR="00392E44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on the bridge.</w:t>
      </w:r>
    </w:p>
    <w:p w14:paraId="4DDF6A64" w14:textId="193DEDD4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Diameter: 35.40 mm</w:t>
      </w:r>
    </w:p>
    <w:p w14:paraId="0F015540" w14:textId="000724AA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Thickness: 5.00mm</w:t>
      </w:r>
    </w:p>
    <w:p w14:paraId="41302056" w14:textId="065601B0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Power reserve</w:t>
      </w:r>
      <w:r w:rsidR="00CF240E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:</w:t>
      </w:r>
      <w:r w:rsidR="00A45CBC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 72</w:t>
      </w:r>
      <w:bookmarkStart w:id="0" w:name="_GoBack"/>
      <w:bookmarkEnd w:id="0"/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 hours</w:t>
      </w:r>
    </w:p>
    <w:p w14:paraId="6E5563E6" w14:textId="0829548A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Frequency</w:t>
      </w:r>
      <w:r w:rsidR="00CF240E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:</w:t>
      </w: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 3 Hz</w:t>
      </w:r>
    </w:p>
    <w:p w14:paraId="5CE65488" w14:textId="78D857C6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Manual winding, stopping </w:t>
      </w:r>
      <w:r w:rsidR="00CF240E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mechanism</w:t>
      </w:r>
    </w:p>
    <w:p w14:paraId="0B45C77E" w14:textId="35490607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55 jewels</w:t>
      </w:r>
    </w:p>
    <w:p w14:paraId="0F02D756" w14:textId="5BCECC3B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432 components</w:t>
      </w:r>
    </w:p>
    <w:p w14:paraId="7B0BB84F" w14:textId="77777777" w:rsidR="00392E44" w:rsidRPr="00D00E64" w:rsidRDefault="00392E44" w:rsidP="00392E44">
      <w:p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</w:p>
    <w:p w14:paraId="0BAAA623" w14:textId="325ECD1F" w:rsidR="00392E44" w:rsidRPr="00D00E64" w:rsidRDefault="00392E44" w:rsidP="00CF240E">
      <w:pPr>
        <w:pBdr>
          <w:top w:val="single" w:sz="4" w:space="1" w:color="auto"/>
        </w:pBd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Strap:</w:t>
      </w:r>
    </w:p>
    <w:p w14:paraId="2CB454DF" w14:textId="74E59E0E" w:rsidR="00392E44" w:rsidRPr="00D00E64" w:rsidRDefault="003D788F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Blue leather</w:t>
      </w:r>
      <w:r w:rsidR="00392E44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 strap</w:t>
      </w:r>
    </w:p>
    <w:p w14:paraId="1D28C5C8" w14:textId="595D3378" w:rsidR="00392E44" w:rsidRPr="00D00E64" w:rsidRDefault="00392E44" w:rsidP="00392E44">
      <w:pPr>
        <w:pStyle w:val="Paragraphedeliste"/>
        <w:numPr>
          <w:ilvl w:val="0"/>
          <w:numId w:val="11"/>
        </w:numP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Steel </w:t>
      </w:r>
      <w:r w:rsidR="00CF240E"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pin </w:t>
      </w:r>
      <w:r w:rsidRPr="00D00E64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buckle </w:t>
      </w:r>
    </w:p>
    <w:p w14:paraId="3FD1821C" w14:textId="252C086D" w:rsidR="00EE09FD" w:rsidRDefault="00EE09FD" w:rsidP="00392E44">
      <w:pPr>
        <w:pBdr>
          <w:bottom w:val="single" w:sz="4" w:space="1" w:color="auto"/>
        </w:pBdr>
        <w:spacing w:after="0" w:line="240" w:lineRule="auto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</w:p>
    <w:p w14:paraId="3241A8FA" w14:textId="7EE4B213" w:rsidR="00392E44" w:rsidRDefault="00392E44" w:rsidP="00CF240E">
      <w:pPr>
        <w:spacing w:after="0" w:line="240" w:lineRule="auto"/>
        <w:rPr>
          <w:rFonts w:ascii="Calibre Medium" w:hAnsi="Calibre Medium" w:cs="Segoe UI Semilight"/>
          <w:color w:val="000000" w:themeColor="text1"/>
          <w:sz w:val="24"/>
          <w:szCs w:val="24"/>
          <w:lang w:val="en-GB"/>
        </w:rPr>
      </w:pPr>
    </w:p>
    <w:sectPr w:rsidR="00392E44" w:rsidSect="004B4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F8FD" w14:textId="77777777" w:rsidR="009B3337" w:rsidRDefault="009B3337" w:rsidP="00B2494C">
      <w:pPr>
        <w:spacing w:after="0" w:line="240" w:lineRule="auto"/>
      </w:pPr>
      <w:r>
        <w:separator/>
      </w:r>
    </w:p>
  </w:endnote>
  <w:endnote w:type="continuationSeparator" w:id="0">
    <w:p w14:paraId="0D9AC419" w14:textId="77777777" w:rsidR="009B3337" w:rsidRDefault="009B3337" w:rsidP="00B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Medium">
    <w:altName w:val="Calibri"/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e Light">
    <w:altName w:val="Calibri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04181607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D827EA7" w14:textId="77777777" w:rsidR="008A3118" w:rsidRDefault="008A3118" w:rsidP="009859F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41A935" w14:textId="77777777" w:rsidR="008A3118" w:rsidRDefault="008A31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300487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A332702" w14:textId="57EBA865" w:rsidR="008A3118" w:rsidRDefault="008A3118" w:rsidP="009859F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45CBC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76C6A70" w14:textId="77777777" w:rsidR="00B47892" w:rsidRDefault="00B47892">
    <w:pPr>
      <w:pStyle w:val="Pieddepage"/>
      <w:rPr>
        <w:rFonts w:ascii="Segoe UI Light" w:hAnsi="Segoe UI Light" w:cs="Segoe UI"/>
        <w:sz w:val="16"/>
        <w:szCs w:val="16"/>
      </w:rPr>
    </w:pPr>
  </w:p>
  <w:p w14:paraId="153C4E6A" w14:textId="075F3F19" w:rsidR="00B2494C" w:rsidRPr="0079382E" w:rsidRDefault="00B2494C">
    <w:pPr>
      <w:pStyle w:val="Pieddepage"/>
      <w:rPr>
        <w:rFonts w:ascii="Calibre Light" w:hAnsi="Calibre Light" w:cs="Segoe UI"/>
      </w:rPr>
    </w:pPr>
    <w:r w:rsidRPr="0079382E">
      <w:rPr>
        <w:rFonts w:ascii="Calibre Light" w:hAnsi="Calibre Light" w:cs="Segoe UI"/>
      </w:rPr>
      <w:tab/>
    </w:r>
    <w:r w:rsidRPr="0079382E">
      <w:rPr>
        <w:rFonts w:ascii="Calibre Light" w:hAnsi="Calibre Light" w:cs="Segoe UI"/>
      </w:rPr>
      <w:tab/>
    </w:r>
    <w:r w:rsidR="00942307">
      <w:rPr>
        <w:rFonts w:ascii="Calibre Light" w:hAnsi="Calibre Light" w:cs="Segoe UI"/>
      </w:rPr>
      <w:t>July 1st,</w:t>
    </w:r>
    <w:r w:rsidR="00A93CFF">
      <w:rPr>
        <w:rFonts w:ascii="Calibre Light" w:hAnsi="Calibre Light" w:cs="Segoe UI"/>
      </w:rPr>
      <w:t xml:space="preserve"> </w:t>
    </w:r>
    <w:r w:rsidR="00DB490A">
      <w:rPr>
        <w:rFonts w:ascii="Calibre Light" w:hAnsi="Calibre Light" w:cs="Segoe UI"/>
      </w:rPr>
      <w:t>202</w:t>
    </w:r>
    <w:r w:rsidR="00593E3D">
      <w:rPr>
        <w:rFonts w:ascii="Calibre Light" w:hAnsi="Calibre Light" w:cs="Segoe UI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07D9" w14:textId="77777777" w:rsidR="00593E3D" w:rsidRDefault="00593E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F6E2F" w14:textId="77777777" w:rsidR="009B3337" w:rsidRDefault="009B3337" w:rsidP="00B2494C">
      <w:pPr>
        <w:spacing w:after="0" w:line="240" w:lineRule="auto"/>
      </w:pPr>
      <w:r>
        <w:separator/>
      </w:r>
    </w:p>
  </w:footnote>
  <w:footnote w:type="continuationSeparator" w:id="0">
    <w:p w14:paraId="2ADA7927" w14:textId="77777777" w:rsidR="009B3337" w:rsidRDefault="009B3337" w:rsidP="00B2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84C2" w14:textId="77777777" w:rsidR="00593E3D" w:rsidRDefault="00593E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4646" w14:textId="77777777" w:rsidR="00B0538B" w:rsidRDefault="009C54BC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C585F5D" wp14:editId="254F5997">
          <wp:simplePos x="0" y="0"/>
          <wp:positionH relativeFrom="margin">
            <wp:align>center</wp:align>
          </wp:positionH>
          <wp:positionV relativeFrom="page">
            <wp:posOffset>431800</wp:posOffset>
          </wp:positionV>
          <wp:extent cx="1944000" cy="27360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krayo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30F6" w14:textId="77777777" w:rsidR="00593E3D" w:rsidRDefault="00593E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9D6"/>
    <w:multiLevelType w:val="hybridMultilevel"/>
    <w:tmpl w:val="7332E3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F96"/>
    <w:multiLevelType w:val="hybridMultilevel"/>
    <w:tmpl w:val="946091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3C4"/>
    <w:multiLevelType w:val="hybridMultilevel"/>
    <w:tmpl w:val="2C9A7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6DF0"/>
    <w:multiLevelType w:val="hybridMultilevel"/>
    <w:tmpl w:val="996C50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B7B3C"/>
    <w:multiLevelType w:val="hybridMultilevel"/>
    <w:tmpl w:val="DCFC2D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49C4"/>
    <w:multiLevelType w:val="hybridMultilevel"/>
    <w:tmpl w:val="69649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0207A"/>
    <w:multiLevelType w:val="hybridMultilevel"/>
    <w:tmpl w:val="482E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2EF6"/>
    <w:multiLevelType w:val="hybridMultilevel"/>
    <w:tmpl w:val="0A00DF20"/>
    <w:lvl w:ilvl="0" w:tplc="5E8C9FB2">
      <w:numFmt w:val="bullet"/>
      <w:lvlText w:val="-"/>
      <w:lvlJc w:val="left"/>
      <w:pPr>
        <w:ind w:left="720" w:hanging="360"/>
      </w:pPr>
      <w:rPr>
        <w:rFonts w:ascii="Calibre Medium" w:eastAsiaTheme="minorHAnsi" w:hAnsi="Calibre Medium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82D2A"/>
    <w:multiLevelType w:val="hybridMultilevel"/>
    <w:tmpl w:val="9D6CD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C6F3F"/>
    <w:multiLevelType w:val="hybridMultilevel"/>
    <w:tmpl w:val="40685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F51C3"/>
    <w:multiLevelType w:val="hybridMultilevel"/>
    <w:tmpl w:val="DB526E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7509E"/>
    <w:multiLevelType w:val="hybridMultilevel"/>
    <w:tmpl w:val="206631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4C"/>
    <w:rsid w:val="00006945"/>
    <w:rsid w:val="000106A9"/>
    <w:rsid w:val="0002315A"/>
    <w:rsid w:val="0002323F"/>
    <w:rsid w:val="0002344A"/>
    <w:rsid w:val="0002613B"/>
    <w:rsid w:val="00033BC5"/>
    <w:rsid w:val="000412E9"/>
    <w:rsid w:val="0004376E"/>
    <w:rsid w:val="00045108"/>
    <w:rsid w:val="0009025D"/>
    <w:rsid w:val="000B3EA5"/>
    <w:rsid w:val="000C26C4"/>
    <w:rsid w:val="000C4D28"/>
    <w:rsid w:val="000D0C0D"/>
    <w:rsid w:val="000E15D5"/>
    <w:rsid w:val="000E4793"/>
    <w:rsid w:val="000F0F4A"/>
    <w:rsid w:val="000F47AE"/>
    <w:rsid w:val="000F6A87"/>
    <w:rsid w:val="00102A49"/>
    <w:rsid w:val="00111926"/>
    <w:rsid w:val="00113409"/>
    <w:rsid w:val="00115E59"/>
    <w:rsid w:val="00126955"/>
    <w:rsid w:val="00133DC5"/>
    <w:rsid w:val="00151890"/>
    <w:rsid w:val="00164B76"/>
    <w:rsid w:val="00171E07"/>
    <w:rsid w:val="00180525"/>
    <w:rsid w:val="00184778"/>
    <w:rsid w:val="001A3E87"/>
    <w:rsid w:val="001A3FFC"/>
    <w:rsid w:val="001A5BC8"/>
    <w:rsid w:val="001B6F11"/>
    <w:rsid w:val="001C4992"/>
    <w:rsid w:val="001D2066"/>
    <w:rsid w:val="001D72B8"/>
    <w:rsid w:val="001E0861"/>
    <w:rsid w:val="001E2E18"/>
    <w:rsid w:val="001E3ADD"/>
    <w:rsid w:val="001E6803"/>
    <w:rsid w:val="001F192E"/>
    <w:rsid w:val="001F5371"/>
    <w:rsid w:val="00200725"/>
    <w:rsid w:val="00201A92"/>
    <w:rsid w:val="0020486A"/>
    <w:rsid w:val="002152AD"/>
    <w:rsid w:val="00215747"/>
    <w:rsid w:val="0021699F"/>
    <w:rsid w:val="0022159B"/>
    <w:rsid w:val="00221691"/>
    <w:rsid w:val="00234098"/>
    <w:rsid w:val="00255A91"/>
    <w:rsid w:val="00256A2D"/>
    <w:rsid w:val="00262829"/>
    <w:rsid w:val="002749BD"/>
    <w:rsid w:val="00280838"/>
    <w:rsid w:val="00286DBB"/>
    <w:rsid w:val="002A434C"/>
    <w:rsid w:val="002C330D"/>
    <w:rsid w:val="002C3467"/>
    <w:rsid w:val="002C4E61"/>
    <w:rsid w:val="002C72EA"/>
    <w:rsid w:val="002F4F29"/>
    <w:rsid w:val="002F7D6F"/>
    <w:rsid w:val="00302BB5"/>
    <w:rsid w:val="00307436"/>
    <w:rsid w:val="003105C0"/>
    <w:rsid w:val="00312561"/>
    <w:rsid w:val="00335432"/>
    <w:rsid w:val="003420C3"/>
    <w:rsid w:val="003646DE"/>
    <w:rsid w:val="00367CE0"/>
    <w:rsid w:val="0037384C"/>
    <w:rsid w:val="00385637"/>
    <w:rsid w:val="00385C8A"/>
    <w:rsid w:val="00392E44"/>
    <w:rsid w:val="003A4FB4"/>
    <w:rsid w:val="003A5B40"/>
    <w:rsid w:val="003A78DA"/>
    <w:rsid w:val="003B019D"/>
    <w:rsid w:val="003B7409"/>
    <w:rsid w:val="003C3C86"/>
    <w:rsid w:val="003D2611"/>
    <w:rsid w:val="003D37B8"/>
    <w:rsid w:val="003D788F"/>
    <w:rsid w:val="003F0FD3"/>
    <w:rsid w:val="00403614"/>
    <w:rsid w:val="0040568E"/>
    <w:rsid w:val="004259F2"/>
    <w:rsid w:val="004301B7"/>
    <w:rsid w:val="004302F4"/>
    <w:rsid w:val="00433541"/>
    <w:rsid w:val="004412CE"/>
    <w:rsid w:val="00441317"/>
    <w:rsid w:val="004463DD"/>
    <w:rsid w:val="00462941"/>
    <w:rsid w:val="00462990"/>
    <w:rsid w:val="00470D1E"/>
    <w:rsid w:val="00474019"/>
    <w:rsid w:val="00484D08"/>
    <w:rsid w:val="00492047"/>
    <w:rsid w:val="004A6FAA"/>
    <w:rsid w:val="004A7F9D"/>
    <w:rsid w:val="004B4CE6"/>
    <w:rsid w:val="004D4378"/>
    <w:rsid w:val="004E1AED"/>
    <w:rsid w:val="004F0369"/>
    <w:rsid w:val="00514F4F"/>
    <w:rsid w:val="00525662"/>
    <w:rsid w:val="005342AA"/>
    <w:rsid w:val="0054441F"/>
    <w:rsid w:val="00555578"/>
    <w:rsid w:val="005649EF"/>
    <w:rsid w:val="005818EA"/>
    <w:rsid w:val="00593E3D"/>
    <w:rsid w:val="0059600A"/>
    <w:rsid w:val="005A28E2"/>
    <w:rsid w:val="005A3874"/>
    <w:rsid w:val="005B17D2"/>
    <w:rsid w:val="005E583A"/>
    <w:rsid w:val="005E5F7C"/>
    <w:rsid w:val="005F0E50"/>
    <w:rsid w:val="005F145E"/>
    <w:rsid w:val="00605E1F"/>
    <w:rsid w:val="0061322E"/>
    <w:rsid w:val="006229F5"/>
    <w:rsid w:val="00626E21"/>
    <w:rsid w:val="006335E7"/>
    <w:rsid w:val="006345A2"/>
    <w:rsid w:val="00636761"/>
    <w:rsid w:val="0065721E"/>
    <w:rsid w:val="00667DFB"/>
    <w:rsid w:val="0069375E"/>
    <w:rsid w:val="00694162"/>
    <w:rsid w:val="006A46FE"/>
    <w:rsid w:val="006B2C84"/>
    <w:rsid w:val="006C17F6"/>
    <w:rsid w:val="006C2743"/>
    <w:rsid w:val="006D3BA0"/>
    <w:rsid w:val="006D4AA3"/>
    <w:rsid w:val="006D6B82"/>
    <w:rsid w:val="006F4358"/>
    <w:rsid w:val="007001E0"/>
    <w:rsid w:val="007060BD"/>
    <w:rsid w:val="00716654"/>
    <w:rsid w:val="00717FCB"/>
    <w:rsid w:val="00722506"/>
    <w:rsid w:val="00726A07"/>
    <w:rsid w:val="00727212"/>
    <w:rsid w:val="00741B3D"/>
    <w:rsid w:val="0074481A"/>
    <w:rsid w:val="00761CA4"/>
    <w:rsid w:val="0076217D"/>
    <w:rsid w:val="007701CF"/>
    <w:rsid w:val="00785DF6"/>
    <w:rsid w:val="0079382E"/>
    <w:rsid w:val="007B6489"/>
    <w:rsid w:val="007B6987"/>
    <w:rsid w:val="007C529D"/>
    <w:rsid w:val="007D623F"/>
    <w:rsid w:val="007E312E"/>
    <w:rsid w:val="008144E4"/>
    <w:rsid w:val="00824178"/>
    <w:rsid w:val="00851F57"/>
    <w:rsid w:val="00856C7E"/>
    <w:rsid w:val="00861FCD"/>
    <w:rsid w:val="00864C7E"/>
    <w:rsid w:val="0087247C"/>
    <w:rsid w:val="00880437"/>
    <w:rsid w:val="00893D8A"/>
    <w:rsid w:val="008A265F"/>
    <w:rsid w:val="008A3118"/>
    <w:rsid w:val="008A3F9F"/>
    <w:rsid w:val="008A7669"/>
    <w:rsid w:val="008C3652"/>
    <w:rsid w:val="00900433"/>
    <w:rsid w:val="0090429F"/>
    <w:rsid w:val="00913DE2"/>
    <w:rsid w:val="00922825"/>
    <w:rsid w:val="0093051A"/>
    <w:rsid w:val="0093094C"/>
    <w:rsid w:val="009309C0"/>
    <w:rsid w:val="0094066D"/>
    <w:rsid w:val="00942307"/>
    <w:rsid w:val="009426CA"/>
    <w:rsid w:val="00944F50"/>
    <w:rsid w:val="00954B27"/>
    <w:rsid w:val="009645CF"/>
    <w:rsid w:val="009762F0"/>
    <w:rsid w:val="009769D0"/>
    <w:rsid w:val="009816AC"/>
    <w:rsid w:val="009915D9"/>
    <w:rsid w:val="009A7D23"/>
    <w:rsid w:val="009B29B8"/>
    <w:rsid w:val="009B3337"/>
    <w:rsid w:val="009B6AA6"/>
    <w:rsid w:val="009C17F7"/>
    <w:rsid w:val="009C54BC"/>
    <w:rsid w:val="009D5704"/>
    <w:rsid w:val="009E06C5"/>
    <w:rsid w:val="00A001F3"/>
    <w:rsid w:val="00A005BA"/>
    <w:rsid w:val="00A053CE"/>
    <w:rsid w:val="00A0687C"/>
    <w:rsid w:val="00A103DA"/>
    <w:rsid w:val="00A31AC6"/>
    <w:rsid w:val="00A3257B"/>
    <w:rsid w:val="00A32C3C"/>
    <w:rsid w:val="00A4110E"/>
    <w:rsid w:val="00A45CBC"/>
    <w:rsid w:val="00A51F3C"/>
    <w:rsid w:val="00A525FA"/>
    <w:rsid w:val="00A81AC4"/>
    <w:rsid w:val="00A86AA1"/>
    <w:rsid w:val="00A9358E"/>
    <w:rsid w:val="00A93CFF"/>
    <w:rsid w:val="00A952DD"/>
    <w:rsid w:val="00AC4A8E"/>
    <w:rsid w:val="00AC6096"/>
    <w:rsid w:val="00AD00F6"/>
    <w:rsid w:val="00AD22EB"/>
    <w:rsid w:val="00AD64F0"/>
    <w:rsid w:val="00AE4C2B"/>
    <w:rsid w:val="00AE50F3"/>
    <w:rsid w:val="00AE5B71"/>
    <w:rsid w:val="00AE7A02"/>
    <w:rsid w:val="00B0538B"/>
    <w:rsid w:val="00B078D1"/>
    <w:rsid w:val="00B160F9"/>
    <w:rsid w:val="00B21F5A"/>
    <w:rsid w:val="00B244B0"/>
    <w:rsid w:val="00B2494C"/>
    <w:rsid w:val="00B30FAA"/>
    <w:rsid w:val="00B35F68"/>
    <w:rsid w:val="00B40A39"/>
    <w:rsid w:val="00B43311"/>
    <w:rsid w:val="00B47892"/>
    <w:rsid w:val="00B5139F"/>
    <w:rsid w:val="00B53198"/>
    <w:rsid w:val="00B56BEA"/>
    <w:rsid w:val="00B66DD2"/>
    <w:rsid w:val="00B80126"/>
    <w:rsid w:val="00B814F4"/>
    <w:rsid w:val="00B82598"/>
    <w:rsid w:val="00B827DE"/>
    <w:rsid w:val="00B83EB2"/>
    <w:rsid w:val="00B84B9E"/>
    <w:rsid w:val="00B96ABC"/>
    <w:rsid w:val="00BB6E9C"/>
    <w:rsid w:val="00BC392C"/>
    <w:rsid w:val="00BC6AC6"/>
    <w:rsid w:val="00BF0699"/>
    <w:rsid w:val="00BF5478"/>
    <w:rsid w:val="00BF6360"/>
    <w:rsid w:val="00BF6A47"/>
    <w:rsid w:val="00C02988"/>
    <w:rsid w:val="00C202A4"/>
    <w:rsid w:val="00C30CF2"/>
    <w:rsid w:val="00C31378"/>
    <w:rsid w:val="00C371B5"/>
    <w:rsid w:val="00C41C65"/>
    <w:rsid w:val="00C43133"/>
    <w:rsid w:val="00C46426"/>
    <w:rsid w:val="00C514E4"/>
    <w:rsid w:val="00C52B1C"/>
    <w:rsid w:val="00C53A5B"/>
    <w:rsid w:val="00C77839"/>
    <w:rsid w:val="00C9303B"/>
    <w:rsid w:val="00CB3D43"/>
    <w:rsid w:val="00CB5957"/>
    <w:rsid w:val="00CD21DB"/>
    <w:rsid w:val="00CE1D29"/>
    <w:rsid w:val="00CE7C1E"/>
    <w:rsid w:val="00CF240E"/>
    <w:rsid w:val="00D00E64"/>
    <w:rsid w:val="00D0460D"/>
    <w:rsid w:val="00D12B31"/>
    <w:rsid w:val="00D162DE"/>
    <w:rsid w:val="00D32F4E"/>
    <w:rsid w:val="00D338BB"/>
    <w:rsid w:val="00D349F5"/>
    <w:rsid w:val="00D407FC"/>
    <w:rsid w:val="00D41E52"/>
    <w:rsid w:val="00D42CBE"/>
    <w:rsid w:val="00D43589"/>
    <w:rsid w:val="00D43F51"/>
    <w:rsid w:val="00D56D19"/>
    <w:rsid w:val="00D605E9"/>
    <w:rsid w:val="00D60851"/>
    <w:rsid w:val="00D6421C"/>
    <w:rsid w:val="00D673C5"/>
    <w:rsid w:val="00D750B8"/>
    <w:rsid w:val="00D8057D"/>
    <w:rsid w:val="00D87387"/>
    <w:rsid w:val="00DA08F0"/>
    <w:rsid w:val="00DA25FD"/>
    <w:rsid w:val="00DA2C79"/>
    <w:rsid w:val="00DB490A"/>
    <w:rsid w:val="00DB4AAA"/>
    <w:rsid w:val="00DB7C97"/>
    <w:rsid w:val="00DC1F5D"/>
    <w:rsid w:val="00DC38F5"/>
    <w:rsid w:val="00DD373B"/>
    <w:rsid w:val="00DD674C"/>
    <w:rsid w:val="00DE6537"/>
    <w:rsid w:val="00DE6D7E"/>
    <w:rsid w:val="00DE7EF9"/>
    <w:rsid w:val="00DF6F84"/>
    <w:rsid w:val="00E02788"/>
    <w:rsid w:val="00E04011"/>
    <w:rsid w:val="00E14F98"/>
    <w:rsid w:val="00E2216A"/>
    <w:rsid w:val="00E371C4"/>
    <w:rsid w:val="00E56019"/>
    <w:rsid w:val="00E670D7"/>
    <w:rsid w:val="00E67662"/>
    <w:rsid w:val="00E7383E"/>
    <w:rsid w:val="00E938F5"/>
    <w:rsid w:val="00E94521"/>
    <w:rsid w:val="00E95B2D"/>
    <w:rsid w:val="00EA00D7"/>
    <w:rsid w:val="00EA0435"/>
    <w:rsid w:val="00EB7A25"/>
    <w:rsid w:val="00EC4AEE"/>
    <w:rsid w:val="00ED210F"/>
    <w:rsid w:val="00EE09FD"/>
    <w:rsid w:val="00EF28B8"/>
    <w:rsid w:val="00F008B8"/>
    <w:rsid w:val="00F12753"/>
    <w:rsid w:val="00F25537"/>
    <w:rsid w:val="00F26DC6"/>
    <w:rsid w:val="00F3585E"/>
    <w:rsid w:val="00F436D5"/>
    <w:rsid w:val="00F46D6C"/>
    <w:rsid w:val="00F51B30"/>
    <w:rsid w:val="00F54DD6"/>
    <w:rsid w:val="00F63487"/>
    <w:rsid w:val="00F771FE"/>
    <w:rsid w:val="00F803A1"/>
    <w:rsid w:val="00F81A3F"/>
    <w:rsid w:val="00F868D0"/>
    <w:rsid w:val="00F86A2B"/>
    <w:rsid w:val="00F9054E"/>
    <w:rsid w:val="00F91590"/>
    <w:rsid w:val="00F957E6"/>
    <w:rsid w:val="00F959E0"/>
    <w:rsid w:val="00FA44D7"/>
    <w:rsid w:val="00FA4A3B"/>
    <w:rsid w:val="00FB23BA"/>
    <w:rsid w:val="00FC0BD1"/>
    <w:rsid w:val="00FC1A2B"/>
    <w:rsid w:val="00FE03D0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9F6595"/>
  <w15:docId w15:val="{F210A26F-A11F-4CA7-B13B-D1A203F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94C"/>
  </w:style>
  <w:style w:type="paragraph" w:styleId="Pieddepage">
    <w:name w:val="footer"/>
    <w:basedOn w:val="Normal"/>
    <w:link w:val="PieddepageCar"/>
    <w:uiPriority w:val="99"/>
    <w:unhideWhenUsed/>
    <w:rsid w:val="00B2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94C"/>
  </w:style>
  <w:style w:type="paragraph" w:styleId="NormalWeb">
    <w:name w:val="Normal (Web)"/>
    <w:basedOn w:val="Normal"/>
    <w:uiPriority w:val="99"/>
    <w:unhideWhenUsed/>
    <w:rsid w:val="006D6B8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17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4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07F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02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02315A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Numrodepage">
    <w:name w:val="page number"/>
    <w:basedOn w:val="Policepardfaut"/>
    <w:uiPriority w:val="99"/>
    <w:semiHidden/>
    <w:unhideWhenUsed/>
    <w:rsid w:val="008A3118"/>
  </w:style>
  <w:style w:type="character" w:styleId="Lienhypertexte">
    <w:name w:val="Hyperlink"/>
    <w:basedOn w:val="Policepardfaut"/>
    <w:uiPriority w:val="99"/>
    <w:unhideWhenUsed/>
    <w:rsid w:val="00CF240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F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823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remi.maillat</dc:creator>
  <cp:lastModifiedBy>remi.maillat</cp:lastModifiedBy>
  <cp:revision>18</cp:revision>
  <cp:lastPrinted>2020-04-18T17:43:00Z</cp:lastPrinted>
  <dcterms:created xsi:type="dcterms:W3CDTF">2021-06-10T09:31:00Z</dcterms:created>
  <dcterms:modified xsi:type="dcterms:W3CDTF">2022-01-20T14:58:00Z</dcterms:modified>
</cp:coreProperties>
</file>