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0C070" w14:textId="030D32DD" w:rsidR="000F6A87" w:rsidRDefault="008954F4" w:rsidP="00974F71">
      <w:pPr>
        <w:spacing w:after="80" w:line="252" w:lineRule="auto"/>
        <w:jc w:val="center"/>
        <w:rPr>
          <w:rFonts w:ascii="Calibre Medium" w:hAnsi="Calibre Medium" w:cs="Segoe UI Semilight"/>
          <w:color w:val="000000" w:themeColor="text1"/>
          <w:sz w:val="26"/>
          <w:szCs w:val="26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69B28978" wp14:editId="38DBFC5C">
            <wp:simplePos x="0" y="0"/>
            <wp:positionH relativeFrom="margin">
              <wp:posOffset>1460712</wp:posOffset>
            </wp:positionH>
            <wp:positionV relativeFrom="page">
              <wp:posOffset>617855</wp:posOffset>
            </wp:positionV>
            <wp:extent cx="2782300" cy="391583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krayon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00" cy="39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2D4B0" w14:textId="2A037F31" w:rsidR="00510F7E" w:rsidRDefault="004719DA" w:rsidP="00557F17">
      <w:pPr>
        <w:spacing w:after="0" w:line="240" w:lineRule="auto"/>
        <w:jc w:val="right"/>
        <w:rPr>
          <w:rFonts w:ascii="Calibre Medium" w:hAnsi="Calibre Medium" w:cs="Segoe UI Semilight"/>
          <w:color w:val="000000" w:themeColor="text1"/>
          <w:sz w:val="20"/>
          <w:szCs w:val="20"/>
        </w:rPr>
      </w:pPr>
      <w:r>
        <w:rPr>
          <w:rFonts w:ascii="Calibre Medium" w:hAnsi="Calibre Medium" w:cs="Segoe UI Semilight"/>
          <w:color w:val="000000" w:themeColor="text1"/>
          <w:sz w:val="20"/>
          <w:szCs w:val="20"/>
        </w:rPr>
        <w:t>17</w:t>
      </w:r>
      <w:r w:rsidR="00696A2C">
        <w:rPr>
          <w:rFonts w:ascii="Calibre Medium" w:hAnsi="Calibre Medium" w:cs="Segoe UI Semilight"/>
          <w:color w:val="000000" w:themeColor="text1"/>
          <w:sz w:val="20"/>
          <w:szCs w:val="20"/>
        </w:rPr>
        <w:t xml:space="preserve"> novembre</w:t>
      </w:r>
      <w:r w:rsidR="00974F71" w:rsidRPr="00974F71">
        <w:rPr>
          <w:rFonts w:ascii="Calibre Medium" w:hAnsi="Calibre Medium" w:cs="Segoe UI Semilight"/>
          <w:color w:val="000000" w:themeColor="text1"/>
          <w:sz w:val="20"/>
          <w:szCs w:val="20"/>
        </w:rPr>
        <w:t xml:space="preserve"> 2022</w:t>
      </w:r>
    </w:p>
    <w:p w14:paraId="77E04FA2" w14:textId="058250E2" w:rsidR="00557F17" w:rsidRPr="00557F17" w:rsidRDefault="00AE024A" w:rsidP="00557F17">
      <w:pPr>
        <w:spacing w:after="0" w:line="240" w:lineRule="auto"/>
        <w:jc w:val="right"/>
        <w:rPr>
          <w:rFonts w:ascii="Calibre Medium" w:hAnsi="Calibre Medium" w:cs="Segoe UI Semilight"/>
          <w:color w:val="000000" w:themeColor="text1"/>
          <w:sz w:val="20"/>
          <w:szCs w:val="20"/>
        </w:rPr>
      </w:pPr>
      <w:r>
        <w:rPr>
          <w:noProof/>
          <w:lang w:eastAsia="zh-CN"/>
        </w:rPr>
        <w:drawing>
          <wp:anchor distT="0" distB="0" distL="114300" distR="114300" simplePos="0" relativeHeight="251694080" behindDoc="0" locked="0" layoutInCell="1" allowOverlap="1" wp14:anchorId="614A3737" wp14:editId="769E11CF">
            <wp:simplePos x="0" y="0"/>
            <wp:positionH relativeFrom="margin">
              <wp:posOffset>1452245</wp:posOffset>
            </wp:positionH>
            <wp:positionV relativeFrom="margin">
              <wp:posOffset>442595</wp:posOffset>
            </wp:positionV>
            <wp:extent cx="1476375" cy="1960245"/>
            <wp:effectExtent l="0" t="0" r="9525" b="1905"/>
            <wp:wrapSquare wrapText="bothSides"/>
            <wp:docPr id="5" name="Image 5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montr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F5AA6" w14:textId="19DE702E" w:rsidR="00696A2C" w:rsidRDefault="00AE024A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rFonts w:ascii="Calibre Medium" w:hAnsi="Calibre Medium" w:cs="Segoe UI Semilight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5AC74B5E" wp14:editId="61F58436">
            <wp:simplePos x="0" y="0"/>
            <wp:positionH relativeFrom="column">
              <wp:posOffset>2888615</wp:posOffset>
            </wp:positionH>
            <wp:positionV relativeFrom="paragraph">
              <wp:posOffset>29845</wp:posOffset>
            </wp:positionV>
            <wp:extent cx="1727200" cy="1727200"/>
            <wp:effectExtent l="0" t="0" r="6350" b="63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E5ACF" w14:textId="70DFB61A" w:rsidR="00696A2C" w:rsidRDefault="00696A2C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71251964" w14:textId="2F7BC3CA" w:rsidR="00696A2C" w:rsidRDefault="00696A2C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791BE4AD" w14:textId="2DC25B6A" w:rsidR="00696A2C" w:rsidRDefault="00696A2C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1439B64C" w14:textId="77777777" w:rsidR="00F75B59" w:rsidRDefault="00F75B59" w:rsidP="008954F4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4FC63946" w14:textId="77777777" w:rsidR="00557F17" w:rsidRDefault="00557F17" w:rsidP="00303E5C">
      <w:pPr>
        <w:spacing w:after="0" w:line="240" w:lineRule="auto"/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7E3BB19A" w14:textId="332811C4" w:rsidR="00F75B59" w:rsidRPr="00F75B59" w:rsidRDefault="00F75B59" w:rsidP="00557F17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660A848" w14:textId="033AB4EE" w:rsidR="00557F17" w:rsidRDefault="00557F17" w:rsidP="00557F17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rFonts w:cstheme="minorHAnsi"/>
          <w:b/>
          <w:bCs/>
          <w:color w:val="000000" w:themeColor="text1"/>
          <w:sz w:val="36"/>
          <w:szCs w:val="36"/>
        </w:rPr>
        <w:t xml:space="preserve">GPHG 2022 : </w:t>
      </w:r>
      <w:r w:rsidR="00FD174D" w:rsidRPr="00FD174D">
        <w:rPr>
          <w:rFonts w:cstheme="minorHAnsi"/>
          <w:b/>
          <w:bCs/>
          <w:color w:val="000000" w:themeColor="text1"/>
          <w:sz w:val="36"/>
          <w:szCs w:val="36"/>
        </w:rPr>
        <w:t>L</w:t>
      </w:r>
      <w:r w:rsidR="00550088" w:rsidRPr="00FD174D">
        <w:rPr>
          <w:rFonts w:cstheme="minorHAnsi"/>
          <w:b/>
          <w:bCs/>
          <w:color w:val="000000" w:themeColor="text1"/>
          <w:sz w:val="36"/>
          <w:szCs w:val="36"/>
        </w:rPr>
        <w:t xml:space="preserve">a montre </w:t>
      </w:r>
      <w:proofErr w:type="spellStart"/>
      <w:r w:rsidR="00550088" w:rsidRPr="00557F17">
        <w:rPr>
          <w:rFonts w:cstheme="minorHAnsi"/>
          <w:b/>
          <w:bCs/>
          <w:i/>
          <w:iCs/>
          <w:color w:val="000000" w:themeColor="text1"/>
          <w:sz w:val="36"/>
          <w:szCs w:val="36"/>
        </w:rPr>
        <w:t>Any</w:t>
      </w:r>
      <w:r w:rsidR="00304C82" w:rsidRPr="00557F17">
        <w:rPr>
          <w:rFonts w:cstheme="minorHAnsi"/>
          <w:b/>
          <w:bCs/>
          <w:i/>
          <w:iCs/>
          <w:color w:val="000000" w:themeColor="text1"/>
          <w:sz w:val="36"/>
          <w:szCs w:val="36"/>
        </w:rPr>
        <w:t>w</w:t>
      </w:r>
      <w:r w:rsidR="00550088" w:rsidRPr="00557F17">
        <w:rPr>
          <w:rFonts w:cstheme="minorHAnsi"/>
          <w:b/>
          <w:bCs/>
          <w:i/>
          <w:iCs/>
          <w:color w:val="000000" w:themeColor="text1"/>
          <w:sz w:val="36"/>
          <w:szCs w:val="36"/>
        </w:rPr>
        <w:t>here</w:t>
      </w:r>
      <w:proofErr w:type="spellEnd"/>
      <w:r w:rsidR="00FD174D" w:rsidRPr="00FD174D">
        <w:rPr>
          <w:rFonts w:cstheme="minorHAnsi"/>
          <w:b/>
          <w:bCs/>
          <w:color w:val="000000" w:themeColor="text1"/>
          <w:sz w:val="36"/>
          <w:szCs w:val="36"/>
        </w:rPr>
        <w:t xml:space="preserve"> de </w:t>
      </w:r>
      <w:proofErr w:type="spellStart"/>
      <w:r w:rsidR="00FD174D" w:rsidRPr="00FD174D">
        <w:rPr>
          <w:rFonts w:cstheme="minorHAnsi"/>
          <w:b/>
          <w:bCs/>
          <w:color w:val="000000" w:themeColor="text1"/>
          <w:sz w:val="36"/>
          <w:szCs w:val="36"/>
        </w:rPr>
        <w:t>Krayon</w:t>
      </w:r>
      <w:proofErr w:type="spellEnd"/>
    </w:p>
    <w:p w14:paraId="4ABA7D9A" w14:textId="70E133C9" w:rsidR="00510152" w:rsidRPr="00FD174D" w:rsidRDefault="00557F17" w:rsidP="00557F17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  <w:proofErr w:type="gramStart"/>
      <w:r>
        <w:rPr>
          <w:rFonts w:cstheme="minorHAnsi"/>
          <w:b/>
          <w:bCs/>
          <w:color w:val="000000" w:themeColor="text1"/>
          <w:sz w:val="36"/>
          <w:szCs w:val="36"/>
        </w:rPr>
        <w:t>r</w:t>
      </w:r>
      <w:r w:rsidR="00FD174D" w:rsidRPr="00FD174D">
        <w:rPr>
          <w:rFonts w:cstheme="minorHAnsi"/>
          <w:b/>
          <w:bCs/>
          <w:color w:val="000000" w:themeColor="text1"/>
          <w:sz w:val="36"/>
          <w:szCs w:val="36"/>
        </w:rPr>
        <w:t>emporte</w:t>
      </w:r>
      <w:proofErr w:type="gramEnd"/>
      <w:r>
        <w:rPr>
          <w:rFonts w:cstheme="minorHAnsi"/>
          <w:b/>
          <w:bCs/>
          <w:color w:val="000000" w:themeColor="text1"/>
          <w:sz w:val="36"/>
          <w:szCs w:val="36"/>
        </w:rPr>
        <w:t xml:space="preserve"> </w:t>
      </w:r>
      <w:r w:rsidR="00FD174D" w:rsidRPr="00FD174D">
        <w:rPr>
          <w:rFonts w:cstheme="minorHAnsi"/>
          <w:b/>
          <w:bCs/>
          <w:color w:val="000000" w:themeColor="text1"/>
          <w:sz w:val="36"/>
          <w:szCs w:val="36"/>
        </w:rPr>
        <w:t xml:space="preserve">le Prix </w:t>
      </w:r>
      <w:r w:rsidR="00FD174D">
        <w:rPr>
          <w:rFonts w:cstheme="minorHAnsi"/>
          <w:b/>
          <w:bCs/>
          <w:color w:val="000000" w:themeColor="text1"/>
          <w:sz w:val="36"/>
          <w:szCs w:val="36"/>
        </w:rPr>
        <w:t>‘</w:t>
      </w:r>
      <w:r w:rsidR="00FD174D" w:rsidRPr="00FD174D">
        <w:rPr>
          <w:rFonts w:cstheme="minorHAnsi"/>
          <w:b/>
          <w:bCs/>
          <w:color w:val="000000" w:themeColor="text1"/>
          <w:sz w:val="36"/>
          <w:szCs w:val="36"/>
        </w:rPr>
        <w:t>Calendrier et Astronomie</w:t>
      </w:r>
      <w:r w:rsidR="00FD174D">
        <w:rPr>
          <w:rFonts w:cstheme="minorHAnsi"/>
          <w:b/>
          <w:bCs/>
          <w:color w:val="000000" w:themeColor="text1"/>
          <w:sz w:val="36"/>
          <w:szCs w:val="36"/>
        </w:rPr>
        <w:t>’</w:t>
      </w:r>
    </w:p>
    <w:p w14:paraId="68492539" w14:textId="77777777" w:rsidR="00950C58" w:rsidRDefault="00950C58" w:rsidP="00557F17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6D7524A7" w14:textId="362430EB" w:rsidR="00557F17" w:rsidRPr="00557F17" w:rsidRDefault="00557F17" w:rsidP="00557F17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Quatre ans a</w:t>
      </w:r>
      <w:r w:rsidRPr="00557F17">
        <w:rPr>
          <w:rFonts w:cstheme="minorHAnsi"/>
          <w:color w:val="000000" w:themeColor="text1"/>
        </w:rPr>
        <w:t xml:space="preserve">près avoir remporté </w:t>
      </w:r>
      <w:r>
        <w:rPr>
          <w:rFonts w:cstheme="minorHAnsi"/>
          <w:color w:val="000000" w:themeColor="text1"/>
        </w:rPr>
        <w:t xml:space="preserve">le prix de la Meilleure Innovation horlogère au GPHG 2018 pour sa première création baptisée </w:t>
      </w:r>
      <w:proofErr w:type="spellStart"/>
      <w:r w:rsidRPr="00557F17">
        <w:rPr>
          <w:rFonts w:cstheme="minorHAnsi"/>
          <w:i/>
          <w:iCs/>
          <w:color w:val="000000" w:themeColor="text1"/>
        </w:rPr>
        <w:t>Everywhere</w:t>
      </w:r>
      <w:proofErr w:type="spellEnd"/>
      <w:r w:rsidRPr="00557F17">
        <w:rPr>
          <w:rFonts w:cstheme="minorHAnsi"/>
          <w:i/>
          <w:iCs/>
          <w:color w:val="000000" w:themeColor="text1"/>
        </w:rPr>
        <w:t>,</w:t>
      </w:r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Krayon</w:t>
      </w:r>
      <w:proofErr w:type="spellEnd"/>
      <w:r>
        <w:rPr>
          <w:rFonts w:cstheme="minorHAnsi"/>
          <w:color w:val="000000" w:themeColor="text1"/>
        </w:rPr>
        <w:t xml:space="preserve"> remporte cette année le Prix Calendrier et Astronomie </w:t>
      </w:r>
      <w:r w:rsidRPr="00557F17">
        <w:rPr>
          <w:rFonts w:cstheme="minorHAnsi"/>
          <w:color w:val="000000" w:themeColor="text1"/>
        </w:rPr>
        <w:t xml:space="preserve">pour sa </w:t>
      </w:r>
      <w:r w:rsidR="00ED795D">
        <w:rPr>
          <w:rFonts w:cstheme="minorHAnsi"/>
          <w:color w:val="000000" w:themeColor="text1"/>
        </w:rPr>
        <w:t xml:space="preserve">seconde </w:t>
      </w:r>
      <w:r w:rsidRPr="00557F17">
        <w:rPr>
          <w:rFonts w:cstheme="minorHAnsi"/>
          <w:color w:val="000000" w:themeColor="text1"/>
        </w:rPr>
        <w:t xml:space="preserve">création </w:t>
      </w:r>
      <w:proofErr w:type="spellStart"/>
      <w:r w:rsidRPr="00557F17">
        <w:rPr>
          <w:rFonts w:cstheme="minorHAnsi"/>
          <w:i/>
          <w:iCs/>
          <w:color w:val="000000" w:themeColor="text1"/>
        </w:rPr>
        <w:t>AnyWhere</w:t>
      </w:r>
      <w:proofErr w:type="spellEnd"/>
      <w:r w:rsidRPr="00557F17">
        <w:rPr>
          <w:rFonts w:cstheme="minorHAnsi"/>
          <w:i/>
          <w:iCs/>
          <w:color w:val="000000" w:themeColor="text1"/>
        </w:rPr>
        <w:t>.</w:t>
      </w:r>
    </w:p>
    <w:p w14:paraId="19C84529" w14:textId="77777777" w:rsidR="00303E5C" w:rsidRDefault="00303E5C" w:rsidP="00DC3540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6A79EEDD" w14:textId="378D639D" w:rsidR="00303E5C" w:rsidRPr="00950C58" w:rsidRDefault="00303E5C" w:rsidP="00DC3540">
      <w:pPr>
        <w:spacing w:after="0" w:line="240" w:lineRule="auto"/>
        <w:jc w:val="both"/>
        <w:rPr>
          <w:rFonts w:cstheme="minorHAnsi"/>
          <w:b/>
          <w:bCs/>
        </w:rPr>
      </w:pPr>
      <w:r w:rsidRPr="00303E5C">
        <w:rPr>
          <w:rFonts w:cstheme="minorHAnsi"/>
          <w:b/>
          <w:bCs/>
        </w:rPr>
        <w:t>Une complication unique</w:t>
      </w:r>
      <w:r w:rsidR="00950C58">
        <w:rPr>
          <w:rFonts w:cstheme="minorHAnsi"/>
          <w:b/>
          <w:bCs/>
        </w:rPr>
        <w:t xml:space="preserve"> : </w:t>
      </w:r>
      <w:r w:rsidR="00557F17" w:rsidRPr="00557F17">
        <w:rPr>
          <w:rFonts w:cstheme="minorHAnsi"/>
        </w:rPr>
        <w:t>Et si connaître exactement l’heure précise du lever du soleil ou du coucher du soleil, en un lieu choisi uniquement par Vous, devenait possible ? Votre endroit. N’importe où sur la planète.</w:t>
      </w:r>
      <w:r w:rsidR="00ED795D">
        <w:rPr>
          <w:rFonts w:cstheme="minorHAnsi"/>
        </w:rPr>
        <w:t xml:space="preserve"> </w:t>
      </w:r>
      <w:proofErr w:type="spellStart"/>
      <w:r w:rsidR="00ED795D" w:rsidRPr="00303E5C">
        <w:rPr>
          <w:rFonts w:cstheme="minorHAnsi"/>
          <w:i/>
          <w:iCs/>
        </w:rPr>
        <w:t>Anywhere</w:t>
      </w:r>
      <w:proofErr w:type="spellEnd"/>
      <w:r w:rsidR="00ED795D" w:rsidRPr="00303E5C">
        <w:rPr>
          <w:rFonts w:cstheme="minorHAnsi"/>
          <w:i/>
          <w:iCs/>
        </w:rPr>
        <w:t xml:space="preserve"> </w:t>
      </w:r>
      <w:r w:rsidRPr="00303E5C">
        <w:rPr>
          <w:rFonts w:cstheme="minorHAnsi"/>
        </w:rPr>
        <w:t xml:space="preserve">est un garde-temps qui </w:t>
      </w:r>
      <w:r w:rsidR="00ED795D" w:rsidRPr="00303E5C">
        <w:rPr>
          <w:rFonts w:cstheme="minorHAnsi"/>
        </w:rPr>
        <w:t>indique la durée du jour et l'heure où le soleil se lève et se couche, où que</w:t>
      </w:r>
      <w:r w:rsidR="00ED795D">
        <w:rPr>
          <w:rFonts w:cstheme="minorHAnsi"/>
        </w:rPr>
        <w:t xml:space="preserve"> vous choisissiez d’être</w:t>
      </w:r>
      <w:r>
        <w:rPr>
          <w:rFonts w:cstheme="minorHAnsi"/>
        </w:rPr>
        <w:t xml:space="preserve"> sur terre</w:t>
      </w:r>
      <w:r w:rsidR="00ED795D" w:rsidRPr="00303E5C">
        <w:rPr>
          <w:rFonts w:cstheme="minorHAnsi"/>
        </w:rPr>
        <w:t xml:space="preserve">. </w:t>
      </w:r>
      <w:r w:rsidRPr="00303E5C">
        <w:rPr>
          <w:rFonts w:cstheme="minorHAnsi"/>
          <w:color w:val="000000" w:themeColor="text1"/>
        </w:rPr>
        <w:t>Une</w:t>
      </w:r>
      <w:r w:rsidR="00DC3540" w:rsidRPr="00303E5C">
        <w:rPr>
          <w:rFonts w:cstheme="minorHAnsi"/>
        </w:rPr>
        <w:t xml:space="preserve"> Première</w:t>
      </w:r>
      <w:r w:rsidR="00DC3540" w:rsidRPr="00ED795D">
        <w:rPr>
          <w:rFonts w:cstheme="minorHAnsi"/>
        </w:rPr>
        <w:t xml:space="preserve"> en horlogerie.</w:t>
      </w:r>
    </w:p>
    <w:p w14:paraId="011D0FBD" w14:textId="77777777" w:rsidR="00303E5C" w:rsidRDefault="00303E5C" w:rsidP="00DC3540">
      <w:pPr>
        <w:spacing w:after="0" w:line="240" w:lineRule="auto"/>
        <w:jc w:val="both"/>
        <w:rPr>
          <w:rFonts w:cstheme="minorHAnsi"/>
        </w:rPr>
      </w:pPr>
    </w:p>
    <w:p w14:paraId="5CD503C3" w14:textId="7AAEFE83" w:rsidR="00DC3540" w:rsidRDefault="00DC3540" w:rsidP="00557F17">
      <w:pPr>
        <w:spacing w:after="0" w:line="240" w:lineRule="auto"/>
        <w:jc w:val="both"/>
        <w:rPr>
          <w:rFonts w:ascii="Calibri" w:hAnsi="Calibri" w:cs="Calibri"/>
        </w:rPr>
      </w:pPr>
      <w:proofErr w:type="spellStart"/>
      <w:r w:rsidRPr="00303E5C">
        <w:rPr>
          <w:rFonts w:cstheme="minorHAnsi"/>
          <w:i/>
          <w:iCs/>
          <w:color w:val="000000" w:themeColor="text1"/>
        </w:rPr>
        <w:t>Anywhere</w:t>
      </w:r>
      <w:proofErr w:type="spellEnd"/>
      <w:r w:rsidRPr="00303E5C">
        <w:rPr>
          <w:rFonts w:cstheme="minorHAnsi"/>
          <w:i/>
          <w:iCs/>
          <w:color w:val="000000" w:themeColor="text1"/>
        </w:rPr>
        <w:t>, c’</w:t>
      </w:r>
      <w:r w:rsidRPr="00303E5C">
        <w:rPr>
          <w:rFonts w:cstheme="minorHAnsi"/>
          <w:color w:val="000000" w:themeColor="text1"/>
        </w:rPr>
        <w:t xml:space="preserve">est </w:t>
      </w:r>
      <w:r w:rsidR="00557F17" w:rsidRPr="00303E5C">
        <w:rPr>
          <w:rFonts w:cstheme="minorHAnsi"/>
          <w:b/>
          <w:bCs/>
          <w:color w:val="000000" w:themeColor="text1"/>
        </w:rPr>
        <w:t>un éphéméride sur-mesure</w:t>
      </w:r>
      <w:r w:rsidR="00557F17" w:rsidRPr="00303E5C">
        <w:rPr>
          <w:rFonts w:cstheme="minorHAnsi"/>
          <w:color w:val="000000" w:themeColor="text1"/>
        </w:rPr>
        <w:t xml:space="preserve"> créé par</w:t>
      </w:r>
      <w:r w:rsidR="00557F17" w:rsidRPr="00DC3540">
        <w:rPr>
          <w:rFonts w:cstheme="minorHAnsi"/>
          <w:color w:val="000000" w:themeColor="text1"/>
        </w:rPr>
        <w:t xml:space="preserve"> l’ingénieur‐concepteur en horlogerie, Fondateur de </w:t>
      </w:r>
      <w:proofErr w:type="spellStart"/>
      <w:r w:rsidR="00557F17" w:rsidRPr="00DC3540">
        <w:rPr>
          <w:rFonts w:cstheme="minorHAnsi"/>
          <w:color w:val="000000" w:themeColor="text1"/>
        </w:rPr>
        <w:t>Krayon</w:t>
      </w:r>
      <w:proofErr w:type="spellEnd"/>
      <w:r w:rsidR="00557F17" w:rsidRPr="00DC3540">
        <w:rPr>
          <w:rFonts w:cstheme="minorHAnsi"/>
          <w:color w:val="000000" w:themeColor="text1"/>
        </w:rPr>
        <w:t>, Rémi Maillat.</w:t>
      </w:r>
      <w:r w:rsidR="00557F17" w:rsidRPr="00DC3540">
        <w:rPr>
          <w:rFonts w:cstheme="minorHAnsi"/>
        </w:rPr>
        <w:t xml:space="preserve"> </w:t>
      </w:r>
      <w:r w:rsidR="00ED795D">
        <w:rPr>
          <w:rFonts w:cstheme="minorHAnsi"/>
        </w:rPr>
        <w:t xml:space="preserve">Ainsi, </w:t>
      </w:r>
      <w:proofErr w:type="spellStart"/>
      <w:r w:rsidR="00557F17" w:rsidRPr="00DC3540">
        <w:rPr>
          <w:rFonts w:cstheme="minorHAnsi"/>
          <w:i/>
          <w:iCs/>
        </w:rPr>
        <w:t>Anywhere</w:t>
      </w:r>
      <w:proofErr w:type="spellEnd"/>
      <w:r w:rsidR="00557F17" w:rsidRPr="00DC3540">
        <w:rPr>
          <w:rFonts w:cstheme="minorHAnsi"/>
        </w:rPr>
        <w:t>, c’est l’heure de notre relation à la terre.</w:t>
      </w:r>
      <w:r w:rsidR="00ED795D">
        <w:rPr>
          <w:rFonts w:cstheme="minorHAnsi"/>
        </w:rPr>
        <w:t xml:space="preserve"> </w:t>
      </w:r>
      <w:r w:rsidR="00F75B59" w:rsidRPr="00E538FA">
        <w:rPr>
          <w:rFonts w:ascii="Calibri" w:hAnsi="Calibri" w:cs="Calibri"/>
          <w:color w:val="000000"/>
        </w:rPr>
        <w:t>Car au fond, il n’est pas de lieu plus important que le vôtre, celui de vos yeux, de votre mémoire ou de votre cœur.</w:t>
      </w:r>
    </w:p>
    <w:p w14:paraId="3BC1B268" w14:textId="539B7B94" w:rsidR="00950C58" w:rsidRDefault="00950C58" w:rsidP="00557F17">
      <w:pPr>
        <w:spacing w:after="0" w:line="240" w:lineRule="auto"/>
        <w:jc w:val="both"/>
        <w:rPr>
          <w:rFonts w:cstheme="minorHAnsi"/>
          <w:b/>
          <w:bCs/>
        </w:rPr>
      </w:pPr>
    </w:p>
    <w:p w14:paraId="0EE0AD2B" w14:textId="77777777" w:rsidR="008037E5" w:rsidRDefault="008037E5" w:rsidP="00557F17">
      <w:pPr>
        <w:spacing w:after="0" w:line="240" w:lineRule="auto"/>
        <w:jc w:val="both"/>
        <w:rPr>
          <w:rFonts w:cstheme="minorHAnsi"/>
          <w:b/>
          <w:bCs/>
        </w:rPr>
      </w:pPr>
    </w:p>
    <w:p w14:paraId="7F83E849" w14:textId="0795250A" w:rsidR="008037E5" w:rsidRPr="008037E5" w:rsidRDefault="008037E5" w:rsidP="008037E5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r w:rsidRPr="008037E5">
        <w:rPr>
          <w:rFonts w:cstheme="minorHAnsi"/>
          <w:b/>
          <w:bCs/>
          <w:color w:val="000000" w:themeColor="text1"/>
          <w:sz w:val="28"/>
          <w:szCs w:val="28"/>
        </w:rPr>
        <w:t>S’inscrivant dans la continuation d’</w:t>
      </w:r>
      <w:proofErr w:type="spellStart"/>
      <w:r w:rsidRPr="008037E5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Anywhere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,</w:t>
      </w:r>
    </w:p>
    <w:p w14:paraId="55783A5F" w14:textId="6205FE36" w:rsidR="008037E5" w:rsidRPr="008037E5" w:rsidRDefault="008037E5" w:rsidP="008037E5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proofErr w:type="spellStart"/>
      <w:r w:rsidRPr="008037E5">
        <w:rPr>
          <w:rFonts w:cstheme="minorHAnsi"/>
          <w:b/>
          <w:bCs/>
          <w:color w:val="000000" w:themeColor="text1"/>
          <w:sz w:val="28"/>
          <w:szCs w:val="28"/>
        </w:rPr>
        <w:t>Krayon</w:t>
      </w:r>
      <w:proofErr w:type="spellEnd"/>
      <w:r w:rsidRPr="008037E5">
        <w:rPr>
          <w:rFonts w:cstheme="minorHAnsi"/>
          <w:b/>
          <w:bCs/>
          <w:color w:val="000000" w:themeColor="text1"/>
          <w:sz w:val="28"/>
          <w:szCs w:val="28"/>
        </w:rPr>
        <w:t xml:space="preserve"> a récemment dévoilé </w:t>
      </w:r>
      <w:proofErr w:type="spellStart"/>
      <w:r w:rsidRPr="008037E5">
        <w:rPr>
          <w:rFonts w:cstheme="minorHAnsi"/>
          <w:b/>
          <w:bCs/>
          <w:i/>
          <w:iCs/>
          <w:color w:val="000000" w:themeColor="text1"/>
          <w:sz w:val="28"/>
          <w:szCs w:val="28"/>
        </w:rPr>
        <w:t>Anywhere</w:t>
      </w:r>
      <w:proofErr w:type="spellEnd"/>
      <w:r w:rsidRPr="008037E5">
        <w:rPr>
          <w:rFonts w:cstheme="minorHAnsi"/>
          <w:b/>
          <w:bCs/>
          <w:i/>
          <w:iCs/>
          <w:color w:val="000000" w:themeColor="text1"/>
          <w:sz w:val="28"/>
          <w:szCs w:val="28"/>
        </w:rPr>
        <w:t xml:space="preserve"> Métiers d’Art Azur.</w:t>
      </w:r>
    </w:p>
    <w:p w14:paraId="6EFFFFE0" w14:textId="6A19D7C4" w:rsidR="00C83593" w:rsidRPr="008037E5" w:rsidRDefault="00C83593" w:rsidP="008037E5">
      <w:pPr>
        <w:spacing w:after="0" w:line="240" w:lineRule="auto"/>
        <w:jc w:val="center"/>
        <w:rPr>
          <w:rFonts w:cstheme="minorHAnsi"/>
          <w:b/>
          <w:bCs/>
        </w:rPr>
      </w:pPr>
    </w:p>
    <w:p w14:paraId="2CBE1386" w14:textId="53A0D22A" w:rsidR="00ED795D" w:rsidRDefault="008037E5" w:rsidP="00557F17">
      <w:pPr>
        <w:spacing w:after="0" w:line="240" w:lineRule="auto"/>
        <w:jc w:val="both"/>
        <w:rPr>
          <w:rFonts w:cstheme="minorHAnsi"/>
        </w:rPr>
      </w:pPr>
      <w:r>
        <w:rPr>
          <w:rFonts w:ascii="Calibre Medium" w:hAnsi="Calibre Medium" w:cs="Segoe UI Semilight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89984" behindDoc="0" locked="0" layoutInCell="1" allowOverlap="1" wp14:anchorId="00643B89" wp14:editId="28B1F64D">
            <wp:simplePos x="0" y="0"/>
            <wp:positionH relativeFrom="column">
              <wp:posOffset>2315845</wp:posOffset>
            </wp:positionH>
            <wp:positionV relativeFrom="paragraph">
              <wp:posOffset>162348</wp:posOffset>
            </wp:positionV>
            <wp:extent cx="3721100" cy="2573655"/>
            <wp:effectExtent l="0" t="0" r="0" b="4445"/>
            <wp:wrapSquare wrapText="bothSides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9EB15" w14:textId="54581EC2" w:rsidR="00950C58" w:rsidRPr="00950C58" w:rsidRDefault="00950C58" w:rsidP="00557F17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I</w:t>
      </w:r>
      <w:r w:rsidRPr="007754DE">
        <w:rPr>
          <w:rFonts w:cstheme="minorHAnsi"/>
          <w:color w:val="000000" w:themeColor="text1"/>
        </w:rPr>
        <w:t xml:space="preserve">déal </w:t>
      </w:r>
      <w:r>
        <w:rPr>
          <w:rFonts w:cstheme="minorHAnsi"/>
          <w:color w:val="000000" w:themeColor="text1"/>
        </w:rPr>
        <w:t xml:space="preserve">à la fois </w:t>
      </w:r>
      <w:r w:rsidRPr="007754DE">
        <w:rPr>
          <w:rFonts w:cstheme="minorHAnsi"/>
          <w:color w:val="000000" w:themeColor="text1"/>
        </w:rPr>
        <w:t xml:space="preserve">de </w:t>
      </w:r>
      <w:r>
        <w:rPr>
          <w:rFonts w:cstheme="minorHAnsi"/>
          <w:color w:val="000000" w:themeColor="text1"/>
        </w:rPr>
        <w:t xml:space="preserve">sérénité et de </w:t>
      </w:r>
      <w:r w:rsidRPr="007754DE">
        <w:rPr>
          <w:rFonts w:cstheme="minorHAnsi"/>
          <w:color w:val="000000" w:themeColor="text1"/>
        </w:rPr>
        <w:t xml:space="preserve">sophistication technique avec </w:t>
      </w:r>
      <w:r>
        <w:rPr>
          <w:rFonts w:cstheme="minorHAnsi"/>
          <w:color w:val="000000" w:themeColor="text1"/>
        </w:rPr>
        <w:t xml:space="preserve">ses </w:t>
      </w:r>
      <w:r w:rsidRPr="007754DE">
        <w:rPr>
          <w:rFonts w:cstheme="minorHAnsi"/>
          <w:color w:val="000000" w:themeColor="text1"/>
        </w:rPr>
        <w:t>432 composants</w:t>
      </w:r>
      <w:r>
        <w:rPr>
          <w:rFonts w:cstheme="minorHAnsi"/>
          <w:color w:val="000000" w:themeColor="text1"/>
        </w:rPr>
        <w:t xml:space="preserve">, son </w:t>
      </w:r>
      <w:r w:rsidRPr="00495027">
        <w:rPr>
          <w:rFonts w:ascii="Calibri" w:hAnsi="Calibri" w:cs="Calibri"/>
          <w:color w:val="000000"/>
        </w:rPr>
        <w:t xml:space="preserve">cadran d’exception </w:t>
      </w:r>
      <w:r>
        <w:rPr>
          <w:rFonts w:ascii="Calibri" w:hAnsi="Calibri" w:cs="Calibri"/>
        </w:rPr>
        <w:t>combine prouesses techniques et inspiration artistique contemporaine.</w:t>
      </w:r>
    </w:p>
    <w:p w14:paraId="7D1C8A2A" w14:textId="508C7B40" w:rsidR="00950C58" w:rsidRDefault="00950C58" w:rsidP="00557F17">
      <w:pPr>
        <w:spacing w:after="0" w:line="240" w:lineRule="auto"/>
        <w:jc w:val="both"/>
        <w:rPr>
          <w:rFonts w:cstheme="minorHAnsi"/>
        </w:rPr>
      </w:pPr>
    </w:p>
    <w:p w14:paraId="04038301" w14:textId="6A5ECB8E" w:rsidR="00303E5C" w:rsidRDefault="00303E5C" w:rsidP="00303E5C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303E5C">
        <w:rPr>
          <w:rFonts w:cstheme="minorHAnsi"/>
          <w:color w:val="000000" w:themeColor="text1"/>
        </w:rPr>
        <w:t xml:space="preserve">Maîtrise de la technique, de la matière, des savoir-faire, </w:t>
      </w:r>
      <w:proofErr w:type="spellStart"/>
      <w:r w:rsidRPr="00303E5C">
        <w:rPr>
          <w:rFonts w:cstheme="minorHAnsi"/>
          <w:color w:val="000000" w:themeColor="text1"/>
        </w:rPr>
        <w:t>Krayon</w:t>
      </w:r>
      <w:proofErr w:type="spellEnd"/>
      <w:r w:rsidRPr="00303E5C">
        <w:rPr>
          <w:rFonts w:cstheme="minorHAnsi"/>
          <w:color w:val="000000" w:themeColor="text1"/>
        </w:rPr>
        <w:t xml:space="preserve"> s’attache </w:t>
      </w:r>
      <w:r w:rsidR="00950C58">
        <w:rPr>
          <w:rFonts w:cstheme="minorHAnsi"/>
          <w:color w:val="000000" w:themeColor="text1"/>
        </w:rPr>
        <w:t xml:space="preserve">ainsi </w:t>
      </w:r>
      <w:r w:rsidR="008037E5">
        <w:rPr>
          <w:rFonts w:cstheme="minorHAnsi"/>
          <w:color w:val="000000" w:themeColor="text1"/>
        </w:rPr>
        <w:t xml:space="preserve">avec cette pièce en particulier, </w:t>
      </w:r>
      <w:r w:rsidRPr="00303E5C">
        <w:rPr>
          <w:rFonts w:cstheme="minorHAnsi"/>
          <w:color w:val="000000" w:themeColor="text1"/>
        </w:rPr>
        <w:t>à préserver les métiers de haut artisanat liés depuis plus de quatre siècles à l’horlogerie et la décoration des garde-temps.</w:t>
      </w:r>
    </w:p>
    <w:p w14:paraId="3BC913A5" w14:textId="77777777" w:rsidR="004A090B" w:rsidRDefault="004A090B" w:rsidP="004A090B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6CB5967F" w14:textId="1CF0FCA5" w:rsidR="00303E5C" w:rsidRPr="00303E5C" w:rsidRDefault="00303E5C" w:rsidP="00303E5C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1BFD42AB" w14:textId="13E1ABF1" w:rsidR="004A090B" w:rsidRDefault="004A090B" w:rsidP="00557F17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4993C01D" w14:textId="0552F4D0" w:rsidR="004A090B" w:rsidRDefault="004A090B" w:rsidP="00557F17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5A867181" w14:textId="77777777" w:rsidR="00E46C9E" w:rsidRDefault="00E46C9E" w:rsidP="00557F17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6FBFFAAE" w14:textId="143516E5" w:rsidR="00C83593" w:rsidRPr="00726B27" w:rsidRDefault="00C83593" w:rsidP="00C83593">
      <w:pPr>
        <w:spacing w:after="0" w:line="240" w:lineRule="auto"/>
        <w:jc w:val="both"/>
        <w:rPr>
          <w:rFonts w:ascii="Calibri" w:hAnsi="Calibri" w:cs="Calibri"/>
          <w:b/>
          <w:bCs/>
          <w:color w:val="000000"/>
        </w:rPr>
      </w:pPr>
      <w:r w:rsidRPr="00726B27">
        <w:rPr>
          <w:rFonts w:cstheme="minorHAnsi"/>
          <w:b/>
          <w:bCs/>
          <w:color w:val="000000" w:themeColor="text1"/>
        </w:rPr>
        <w:t xml:space="preserve">Un </w:t>
      </w:r>
      <w:r w:rsidRPr="00726B27">
        <w:rPr>
          <w:rFonts w:ascii="Calibri" w:hAnsi="Calibri" w:cs="Calibri"/>
          <w:b/>
          <w:bCs/>
          <w:color w:val="000000"/>
        </w:rPr>
        <w:t xml:space="preserve">cadran d’exception </w:t>
      </w:r>
      <w:r>
        <w:rPr>
          <w:rFonts w:ascii="Calibri" w:hAnsi="Calibri" w:cs="Calibri"/>
          <w:b/>
          <w:bCs/>
          <w:color w:val="000000"/>
        </w:rPr>
        <w:t xml:space="preserve">qui </w:t>
      </w:r>
      <w:r w:rsidRPr="00726B27">
        <w:rPr>
          <w:rFonts w:ascii="Calibri" w:hAnsi="Calibri" w:cs="Calibri"/>
          <w:b/>
          <w:bCs/>
        </w:rPr>
        <w:t>combine prouesses techniques et inspiration artistique contemporaine.</w:t>
      </w:r>
    </w:p>
    <w:p w14:paraId="43D58C2F" w14:textId="1D42BBDB" w:rsidR="00C83593" w:rsidRDefault="00C83593" w:rsidP="00303E5C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2ADD42A8" w14:textId="77777777" w:rsidR="00E46C9E" w:rsidRDefault="00303E5C" w:rsidP="00303E5C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303E5C">
        <w:rPr>
          <w:rFonts w:cstheme="minorHAnsi"/>
          <w:color w:val="000000" w:themeColor="text1"/>
        </w:rPr>
        <w:t>N’est-ce pas en cultivant ces techniques ancestrales,</w:t>
      </w:r>
      <w:r>
        <w:rPr>
          <w:rFonts w:cstheme="minorHAnsi"/>
          <w:color w:val="000000" w:themeColor="text1"/>
        </w:rPr>
        <w:t xml:space="preserve"> </w:t>
      </w:r>
      <w:r w:rsidRPr="00303E5C">
        <w:rPr>
          <w:rFonts w:cstheme="minorHAnsi"/>
          <w:color w:val="000000" w:themeColor="text1"/>
        </w:rPr>
        <w:t>en les réinterprétant avec une vision contemporaine, qu’on assurera leur avenir ?</w:t>
      </w:r>
    </w:p>
    <w:p w14:paraId="27EC9310" w14:textId="4B1CCC7A" w:rsidR="00E46C9E" w:rsidRDefault="00E46C9E" w:rsidP="00303E5C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388552E" wp14:editId="2CB606CB">
            <wp:simplePos x="0" y="0"/>
            <wp:positionH relativeFrom="column">
              <wp:posOffset>73025</wp:posOffset>
            </wp:positionH>
            <wp:positionV relativeFrom="paragraph">
              <wp:posOffset>250614</wp:posOffset>
            </wp:positionV>
            <wp:extent cx="3431540" cy="3107055"/>
            <wp:effectExtent l="0" t="0" r="0" b="4445"/>
            <wp:wrapSquare wrapText="bothSides"/>
            <wp:docPr id="3" name="Image 3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montr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4C507" w14:textId="26F3B3CF" w:rsidR="00E46C9E" w:rsidRDefault="00E46C9E" w:rsidP="00303E5C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3E9BFE77" wp14:editId="37FFCD81">
            <wp:simplePos x="0" y="0"/>
            <wp:positionH relativeFrom="column">
              <wp:posOffset>3629025</wp:posOffset>
            </wp:positionH>
            <wp:positionV relativeFrom="paragraph">
              <wp:posOffset>320675</wp:posOffset>
            </wp:positionV>
            <wp:extent cx="2150110" cy="2867025"/>
            <wp:effectExtent l="0" t="0" r="0" b="317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DD94C" w14:textId="6E45E5E3" w:rsidR="00E46C9E" w:rsidRDefault="00E46C9E" w:rsidP="00303E5C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92032" behindDoc="0" locked="0" layoutInCell="1" allowOverlap="1" wp14:anchorId="6B3F6D93" wp14:editId="067613DE">
            <wp:simplePos x="0" y="0"/>
            <wp:positionH relativeFrom="column">
              <wp:posOffset>3629025</wp:posOffset>
            </wp:positionH>
            <wp:positionV relativeFrom="paragraph">
              <wp:posOffset>3130338</wp:posOffset>
            </wp:positionV>
            <wp:extent cx="2168525" cy="2056130"/>
            <wp:effectExtent l="0" t="0" r="3175" b="127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C9E">
        <w:rPr>
          <w:rFonts w:cstheme="minorHAnsi"/>
          <w:noProof/>
          <w:color w:val="000000" w:themeColor="text1"/>
        </w:rPr>
        <w:t xml:space="preserve"> </w:t>
      </w:r>
    </w:p>
    <w:p w14:paraId="202C0838" w14:textId="541BA3D6" w:rsidR="00303E5C" w:rsidRDefault="00303E5C" w:rsidP="00303E5C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14C1503E" wp14:editId="18D870BB">
            <wp:simplePos x="0" y="0"/>
            <wp:positionH relativeFrom="margin">
              <wp:posOffset>-2963</wp:posOffset>
            </wp:positionH>
            <wp:positionV relativeFrom="page">
              <wp:posOffset>897467</wp:posOffset>
            </wp:positionV>
            <wp:extent cx="1503942" cy="211666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krayon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760" cy="221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C558D" w14:textId="50D34AF1" w:rsidR="00726B27" w:rsidRDefault="00303E5C" w:rsidP="00F75B59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303E5C">
        <w:rPr>
          <w:rFonts w:cstheme="minorHAnsi"/>
          <w:color w:val="000000" w:themeColor="text1"/>
        </w:rPr>
        <w:t xml:space="preserve">Bleu </w:t>
      </w:r>
      <w:r w:rsidR="00F75B59">
        <w:rPr>
          <w:rFonts w:cstheme="minorHAnsi"/>
          <w:color w:val="000000" w:themeColor="text1"/>
        </w:rPr>
        <w:t>c</w:t>
      </w:r>
      <w:r w:rsidRPr="00ED795D">
        <w:rPr>
          <w:rFonts w:cstheme="minorHAnsi"/>
          <w:color w:val="000000" w:themeColor="text1"/>
        </w:rPr>
        <w:t>omme une invitation</w:t>
      </w:r>
      <w:r w:rsidRPr="00ED795D">
        <w:rPr>
          <w:rFonts w:cstheme="minorHAnsi"/>
        </w:rPr>
        <w:t xml:space="preserve"> à la découverte et au voyage</w:t>
      </w:r>
      <w:r>
        <w:rPr>
          <w:rFonts w:cstheme="minorHAnsi"/>
        </w:rPr>
        <w:t xml:space="preserve">, </w:t>
      </w:r>
      <w:r w:rsidRPr="00303E5C">
        <w:rPr>
          <w:rFonts w:cstheme="minorHAnsi"/>
          <w:color w:val="000000" w:themeColor="text1"/>
        </w:rPr>
        <w:t xml:space="preserve">comme le </w:t>
      </w:r>
      <w:r w:rsidR="00510152" w:rsidRPr="00303E5C">
        <w:rPr>
          <w:rFonts w:cstheme="minorHAnsi"/>
          <w:color w:val="000000" w:themeColor="text1"/>
        </w:rPr>
        <w:t>ciel,</w:t>
      </w:r>
      <w:r w:rsidR="00B7358D" w:rsidRPr="00303E5C">
        <w:rPr>
          <w:rFonts w:cstheme="minorHAnsi"/>
          <w:color w:val="000000" w:themeColor="text1"/>
        </w:rPr>
        <w:t xml:space="preserve"> l’eau, </w:t>
      </w:r>
      <w:r w:rsidR="00510152" w:rsidRPr="00303E5C">
        <w:rPr>
          <w:rFonts w:cstheme="minorHAnsi"/>
          <w:color w:val="000000" w:themeColor="text1"/>
        </w:rPr>
        <w:t>l’infini, l’horizon, la paix</w:t>
      </w:r>
      <w:r w:rsidR="00B7358D" w:rsidRPr="00303E5C">
        <w:rPr>
          <w:rFonts w:cstheme="minorHAnsi"/>
          <w:color w:val="000000" w:themeColor="text1"/>
        </w:rPr>
        <w:t>,</w:t>
      </w:r>
      <w:r w:rsidR="00510152" w:rsidRPr="00303E5C">
        <w:rPr>
          <w:rFonts w:cstheme="minorHAnsi"/>
          <w:color w:val="000000" w:themeColor="text1"/>
        </w:rPr>
        <w:t xml:space="preserve"> la sérénité.</w:t>
      </w:r>
    </w:p>
    <w:p w14:paraId="2C2A8F52" w14:textId="6C6C8C89" w:rsidR="00726B27" w:rsidRDefault="00726B27" w:rsidP="00F75B59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4A9F61BB" w14:textId="20D2A8C3" w:rsidR="00726B27" w:rsidRPr="00726B27" w:rsidRDefault="00726B27" w:rsidP="00726B27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Hommage </w:t>
      </w:r>
      <w:r w:rsidRPr="004A090B">
        <w:rPr>
          <w:rFonts w:cstheme="minorHAnsi"/>
          <w:color w:val="000000" w:themeColor="text1"/>
        </w:rPr>
        <w:t xml:space="preserve">aux métiers d’art, l'apparence de </w:t>
      </w:r>
      <w:proofErr w:type="spellStart"/>
      <w:r w:rsidRPr="004A090B">
        <w:rPr>
          <w:rFonts w:cstheme="minorHAnsi"/>
          <w:i/>
          <w:iCs/>
          <w:color w:val="000000" w:themeColor="text1"/>
        </w:rPr>
        <w:t>Anywhere</w:t>
      </w:r>
      <w:proofErr w:type="spellEnd"/>
      <w:r w:rsidRPr="004A090B">
        <w:rPr>
          <w:rFonts w:cstheme="minorHAnsi"/>
          <w:i/>
          <w:iCs/>
          <w:color w:val="000000" w:themeColor="text1"/>
        </w:rPr>
        <w:t xml:space="preserve"> Métiers d’Art Azur</w:t>
      </w:r>
      <w:r>
        <w:rPr>
          <w:rFonts w:cstheme="minorHAnsi"/>
          <w:color w:val="000000" w:themeColor="text1"/>
        </w:rPr>
        <w:t xml:space="preserve"> </w:t>
      </w:r>
      <w:r w:rsidRPr="007754DE">
        <w:rPr>
          <w:rFonts w:cstheme="minorHAnsi"/>
          <w:color w:val="000000" w:themeColor="text1"/>
        </w:rPr>
        <w:t xml:space="preserve">est intimement liée à la </w:t>
      </w:r>
      <w:r>
        <w:rPr>
          <w:rFonts w:cstheme="minorHAnsi"/>
          <w:color w:val="000000" w:themeColor="text1"/>
        </w:rPr>
        <w:t>découverte et au voyage intérieur</w:t>
      </w:r>
      <w:r w:rsidRPr="007754DE">
        <w:rPr>
          <w:rFonts w:cstheme="minorHAnsi"/>
          <w:color w:val="000000" w:themeColor="text1"/>
        </w:rPr>
        <w:t xml:space="preserve">. </w:t>
      </w:r>
      <w:r>
        <w:rPr>
          <w:rFonts w:cstheme="minorHAnsi"/>
          <w:color w:val="000000" w:themeColor="text1"/>
        </w:rPr>
        <w:t>Ainsi, e</w:t>
      </w:r>
      <w:r>
        <w:rPr>
          <w:rFonts w:ascii="Calibri" w:hAnsi="Calibri" w:cs="Calibri"/>
          <w:color w:val="000000"/>
        </w:rPr>
        <w:t xml:space="preserve">n choisissant les tonalités d’une multitude de bleus, la couleur </w:t>
      </w:r>
      <w:r w:rsidRPr="00215041">
        <w:rPr>
          <w:rFonts w:ascii="Calibri" w:hAnsi="Calibri" w:cs="Calibri"/>
          <w:color w:val="000000"/>
        </w:rPr>
        <w:t xml:space="preserve">décuple le propos de la montre </w:t>
      </w:r>
      <w:proofErr w:type="spellStart"/>
      <w:r w:rsidRPr="00CD1769">
        <w:rPr>
          <w:rFonts w:ascii="Calibri" w:hAnsi="Calibri" w:cs="Calibri"/>
          <w:i/>
          <w:iCs/>
          <w:color w:val="000000"/>
        </w:rPr>
        <w:t>Anywhere</w:t>
      </w:r>
      <w:proofErr w:type="spellEnd"/>
      <w:r>
        <w:rPr>
          <w:rFonts w:ascii="Calibri" w:hAnsi="Calibri" w:cs="Calibri"/>
          <w:i/>
          <w:iCs/>
          <w:color w:val="000000"/>
        </w:rPr>
        <w:t>,</w:t>
      </w:r>
      <w:r w:rsidRPr="00D42DB7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comme une invitation à la contemplation, avant que le soleil ne se lève. Ce moment magique, où la nature en suspension, attend la lumière.</w:t>
      </w:r>
    </w:p>
    <w:p w14:paraId="0C22BF9A" w14:textId="429BCC96" w:rsidR="00726B27" w:rsidRDefault="00726B27" w:rsidP="00F75B59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5C67F09D" w14:textId="4D7D721D" w:rsidR="004A090B" w:rsidRPr="004A090B" w:rsidRDefault="00E46C9E" w:rsidP="004A090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 wp14:anchorId="7CF2580A" wp14:editId="28368A3F">
            <wp:simplePos x="0" y="0"/>
            <wp:positionH relativeFrom="column">
              <wp:posOffset>3639820</wp:posOffset>
            </wp:positionH>
            <wp:positionV relativeFrom="paragraph">
              <wp:posOffset>33232</wp:posOffset>
            </wp:positionV>
            <wp:extent cx="2157730" cy="1618615"/>
            <wp:effectExtent l="0" t="0" r="127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0B">
        <w:rPr>
          <w:rFonts w:cstheme="minorHAnsi"/>
        </w:rPr>
        <w:t>S</w:t>
      </w:r>
      <w:r w:rsidR="00726B27" w:rsidRPr="00726B27">
        <w:rPr>
          <w:rFonts w:cstheme="minorHAnsi"/>
        </w:rPr>
        <w:t>i l’</w:t>
      </w:r>
      <w:r w:rsidR="00726B27" w:rsidRPr="00726B27">
        <w:rPr>
          <w:rFonts w:ascii="Calibri" w:hAnsi="Calibri" w:cs="Calibri"/>
          <w:color w:val="000000"/>
        </w:rPr>
        <w:t xml:space="preserve">hyper-complication, éphéméride sur-mesure reliée intimement à son porteur, se distingue par son ingéniosité, la </w:t>
      </w:r>
      <w:r w:rsidR="00726B27" w:rsidRPr="00726B27">
        <w:rPr>
          <w:rFonts w:cstheme="minorHAnsi"/>
        </w:rPr>
        <w:t xml:space="preserve">finesse de son cadran reprend les </w:t>
      </w:r>
      <w:r w:rsidR="00726B27" w:rsidRPr="00726B27">
        <w:rPr>
          <w:rFonts w:cstheme="minorHAnsi"/>
          <w:b/>
          <w:bCs/>
        </w:rPr>
        <w:t xml:space="preserve">techniques </w:t>
      </w:r>
      <w:r w:rsidR="00726B27">
        <w:rPr>
          <w:rFonts w:cstheme="minorHAnsi"/>
          <w:b/>
          <w:bCs/>
        </w:rPr>
        <w:t xml:space="preserve">séculaires </w:t>
      </w:r>
      <w:r w:rsidR="00726B27" w:rsidRPr="00726B27">
        <w:rPr>
          <w:rFonts w:cstheme="minorHAnsi"/>
          <w:b/>
          <w:bCs/>
        </w:rPr>
        <w:t>de peinture miniature</w:t>
      </w:r>
      <w:r w:rsidR="00726B27" w:rsidRPr="00726B27">
        <w:rPr>
          <w:rFonts w:cstheme="minorHAnsi"/>
        </w:rPr>
        <w:t xml:space="preserve"> des maîtres émailleurs des siècles passés</w:t>
      </w:r>
      <w:r w:rsidR="00726B27">
        <w:rPr>
          <w:rFonts w:cstheme="minorHAnsi"/>
        </w:rPr>
        <w:t>,</w:t>
      </w:r>
      <w:r w:rsidR="00726B27" w:rsidRPr="00726B27">
        <w:rPr>
          <w:rFonts w:cstheme="minorHAnsi"/>
          <w:color w:val="000000" w:themeColor="text1"/>
        </w:rPr>
        <w:t xml:space="preserve"> </w:t>
      </w:r>
      <w:r w:rsidR="00726B27">
        <w:rPr>
          <w:rFonts w:cstheme="minorHAnsi"/>
          <w:color w:val="000000" w:themeColor="text1"/>
        </w:rPr>
        <w:t xml:space="preserve">se </w:t>
      </w:r>
      <w:r w:rsidR="00726B27" w:rsidRPr="00F75B59">
        <w:rPr>
          <w:rFonts w:cstheme="minorHAnsi"/>
          <w:color w:val="000000" w:themeColor="text1"/>
        </w:rPr>
        <w:t>jou</w:t>
      </w:r>
      <w:r w:rsidR="00726B27">
        <w:rPr>
          <w:rFonts w:cstheme="minorHAnsi"/>
          <w:color w:val="000000" w:themeColor="text1"/>
        </w:rPr>
        <w:t>ant</w:t>
      </w:r>
      <w:r w:rsidR="00726B27" w:rsidRPr="00F75B59">
        <w:rPr>
          <w:rFonts w:cstheme="minorHAnsi"/>
          <w:color w:val="000000" w:themeColor="text1"/>
        </w:rPr>
        <w:t xml:space="preserve"> de la couleur </w:t>
      </w:r>
      <w:r w:rsidR="00726B27">
        <w:rPr>
          <w:rFonts w:cstheme="minorHAnsi"/>
          <w:color w:val="000000" w:themeColor="text1"/>
        </w:rPr>
        <w:t xml:space="preserve">ici </w:t>
      </w:r>
      <w:r w:rsidR="00726B27" w:rsidRPr="00F75B59">
        <w:rPr>
          <w:rFonts w:cstheme="minorHAnsi"/>
          <w:color w:val="000000" w:themeColor="text1"/>
        </w:rPr>
        <w:t xml:space="preserve">dans une multitude de tonalités de </w:t>
      </w:r>
      <w:r w:rsidR="00726B27" w:rsidRPr="001B526B">
        <w:rPr>
          <w:rFonts w:cstheme="minorHAnsi"/>
          <w:color w:val="000000" w:themeColor="text1"/>
        </w:rPr>
        <w:t>bleus.</w:t>
      </w:r>
      <w:r w:rsidR="004A090B"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 wp14:anchorId="1A86AE40" wp14:editId="3BD7805A">
            <wp:simplePos x="0" y="0"/>
            <wp:positionH relativeFrom="margin">
              <wp:posOffset>0</wp:posOffset>
            </wp:positionH>
            <wp:positionV relativeFrom="page">
              <wp:posOffset>899795</wp:posOffset>
            </wp:positionV>
            <wp:extent cx="1512966" cy="212936"/>
            <wp:effectExtent l="0" t="0" r="0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krayon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468" cy="21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 </w:t>
      </w:r>
      <w:r w:rsidR="004A090B">
        <w:rPr>
          <w:rFonts w:ascii="Calibri" w:hAnsi="Calibri" w:cs="Calibri"/>
        </w:rPr>
        <w:t>C</w:t>
      </w:r>
      <w:r w:rsidR="004A090B" w:rsidRPr="00664737">
        <w:rPr>
          <w:rFonts w:ascii="Calibri" w:hAnsi="Calibri" w:cs="Calibri"/>
          <w:color w:val="000000"/>
        </w:rPr>
        <w:t>reusé</w:t>
      </w:r>
      <w:r w:rsidR="004A090B">
        <w:rPr>
          <w:rFonts w:ascii="Calibri" w:hAnsi="Calibri" w:cs="Calibri"/>
          <w:color w:val="000000"/>
        </w:rPr>
        <w:t>es</w:t>
      </w:r>
      <w:r w:rsidR="004A090B" w:rsidRPr="00664737">
        <w:rPr>
          <w:rFonts w:ascii="Calibri" w:hAnsi="Calibri" w:cs="Calibri"/>
          <w:color w:val="000000"/>
        </w:rPr>
        <w:t xml:space="preserve"> </w:t>
      </w:r>
      <w:r w:rsidR="004A090B">
        <w:rPr>
          <w:rFonts w:ascii="Calibri" w:hAnsi="Calibri" w:cs="Calibri"/>
          <w:color w:val="000000"/>
        </w:rPr>
        <w:t xml:space="preserve">dans le métal, une multitude de petites alvéoles apparaissent </w:t>
      </w:r>
      <w:r w:rsidR="004A090B" w:rsidRPr="00664737">
        <w:rPr>
          <w:rFonts w:ascii="Calibri" w:hAnsi="Calibri" w:cs="Calibri"/>
          <w:color w:val="000000"/>
        </w:rPr>
        <w:t xml:space="preserve">dans lesquelles une artiste émailleuse suisse est venue patiemment </w:t>
      </w:r>
      <w:r w:rsidR="004A090B">
        <w:rPr>
          <w:rFonts w:ascii="Calibri" w:hAnsi="Calibri" w:cs="Calibri"/>
          <w:color w:val="000000"/>
        </w:rPr>
        <w:t xml:space="preserve">à la main </w:t>
      </w:r>
      <w:r w:rsidR="004A090B" w:rsidRPr="00664737">
        <w:rPr>
          <w:rFonts w:ascii="Calibri" w:hAnsi="Calibri" w:cs="Calibri"/>
          <w:color w:val="000000"/>
        </w:rPr>
        <w:t xml:space="preserve">déposer </w:t>
      </w:r>
      <w:r w:rsidR="004A090B">
        <w:rPr>
          <w:rFonts w:ascii="Calibri" w:hAnsi="Calibri" w:cs="Calibri"/>
          <w:color w:val="000000"/>
        </w:rPr>
        <w:t>chaque couleur</w:t>
      </w:r>
      <w:r w:rsidR="004A090B" w:rsidRPr="00664737">
        <w:rPr>
          <w:rFonts w:ascii="Calibri" w:hAnsi="Calibri" w:cs="Calibri"/>
          <w:color w:val="000000"/>
        </w:rPr>
        <w:t xml:space="preserve"> </w:t>
      </w:r>
      <w:r w:rsidR="004A090B">
        <w:rPr>
          <w:rFonts w:ascii="Calibri" w:hAnsi="Calibri" w:cs="Calibri"/>
          <w:color w:val="000000"/>
        </w:rPr>
        <w:t xml:space="preserve">sous forme de laque </w:t>
      </w:r>
      <w:r w:rsidR="004A090B" w:rsidRPr="00664737">
        <w:rPr>
          <w:rFonts w:ascii="Calibri" w:hAnsi="Calibri" w:cs="Calibri"/>
          <w:color w:val="000000"/>
        </w:rPr>
        <w:t xml:space="preserve">jusqu’à obtention </w:t>
      </w:r>
      <w:r w:rsidR="004A090B">
        <w:rPr>
          <w:rFonts w:ascii="Calibri" w:hAnsi="Calibri" w:cs="Calibri"/>
          <w:color w:val="000000"/>
        </w:rPr>
        <w:t>des</w:t>
      </w:r>
      <w:r w:rsidR="004A090B" w:rsidRPr="00664737">
        <w:rPr>
          <w:rFonts w:ascii="Calibri" w:hAnsi="Calibri" w:cs="Calibri"/>
          <w:color w:val="000000"/>
        </w:rPr>
        <w:t xml:space="preserve"> nuances désirées</w:t>
      </w:r>
      <w:r w:rsidR="004A090B">
        <w:rPr>
          <w:rFonts w:ascii="Calibri" w:hAnsi="Calibri" w:cs="Calibri"/>
          <w:color w:val="000000"/>
        </w:rPr>
        <w:t>, offrant un résultat d’une finesse incroyable.</w:t>
      </w:r>
    </w:p>
    <w:p w14:paraId="30E90B80" w14:textId="77777777" w:rsidR="004A090B" w:rsidRDefault="004A090B" w:rsidP="004A090B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2485A3F9" w14:textId="74CEDF4E" w:rsidR="004A090B" w:rsidRDefault="004A090B" w:rsidP="004A090B">
      <w:pPr>
        <w:spacing w:after="0" w:line="240" w:lineRule="auto"/>
        <w:jc w:val="both"/>
        <w:rPr>
          <w:rFonts w:cstheme="minorHAnsi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7936" behindDoc="0" locked="0" layoutInCell="1" allowOverlap="1" wp14:anchorId="3F599797" wp14:editId="6B195731">
            <wp:simplePos x="0" y="0"/>
            <wp:positionH relativeFrom="margin">
              <wp:posOffset>0</wp:posOffset>
            </wp:positionH>
            <wp:positionV relativeFrom="page">
              <wp:posOffset>899795</wp:posOffset>
            </wp:positionV>
            <wp:extent cx="1512966" cy="212936"/>
            <wp:effectExtent l="0" t="0" r="0" b="31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krayon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468" cy="21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26B73" w14:textId="0F30FFB6" w:rsidR="004A090B" w:rsidRDefault="004A090B" w:rsidP="004A090B">
      <w:pPr>
        <w:spacing w:after="0" w:line="240" w:lineRule="auto"/>
        <w:jc w:val="both"/>
        <w:rPr>
          <w:rFonts w:cstheme="minorHAnsi"/>
        </w:rPr>
      </w:pPr>
    </w:p>
    <w:p w14:paraId="65CE8FEE" w14:textId="40747ABF" w:rsidR="004A090B" w:rsidRDefault="004A090B" w:rsidP="004A090B">
      <w:pPr>
        <w:spacing w:after="0" w:line="240" w:lineRule="auto"/>
        <w:jc w:val="both"/>
        <w:rPr>
          <w:rFonts w:cstheme="minorHAnsi"/>
        </w:rPr>
      </w:pPr>
    </w:p>
    <w:p w14:paraId="4F95D0B2" w14:textId="4174184D" w:rsidR="004A090B" w:rsidRDefault="004A090B" w:rsidP="004A090B">
      <w:pPr>
        <w:spacing w:after="0" w:line="240" w:lineRule="auto"/>
        <w:jc w:val="both"/>
        <w:rPr>
          <w:rFonts w:cstheme="minorHAnsi"/>
        </w:rPr>
      </w:pPr>
    </w:p>
    <w:p w14:paraId="1DD5216F" w14:textId="77777777" w:rsidR="004A090B" w:rsidRDefault="004A090B" w:rsidP="00C83593">
      <w:pPr>
        <w:spacing w:after="0" w:line="240" w:lineRule="auto"/>
        <w:jc w:val="both"/>
        <w:rPr>
          <w:rFonts w:cstheme="minorHAnsi"/>
        </w:rPr>
      </w:pPr>
    </w:p>
    <w:p w14:paraId="24F6EC04" w14:textId="345A9560" w:rsidR="004A090B" w:rsidRDefault="00726B27" w:rsidP="00C83593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1B526B">
        <w:rPr>
          <w:rFonts w:cstheme="minorHAnsi"/>
          <w:color w:val="000000" w:themeColor="text1"/>
        </w:rPr>
        <w:t>Rappelant le cosmos pour les heures nocturnes, disque bleu et soleil qui brille pour les heures diurnes, chacun peut ainsi imaginer son voyage.</w:t>
      </w:r>
      <w:r w:rsidR="004A090B" w:rsidRPr="004A090B">
        <w:rPr>
          <w:rFonts w:cstheme="minorHAnsi"/>
          <w:color w:val="000000" w:themeColor="text1"/>
        </w:rPr>
        <w:t xml:space="preserve"> </w:t>
      </w:r>
    </w:p>
    <w:p w14:paraId="55AA2046" w14:textId="77777777" w:rsidR="004A090B" w:rsidRDefault="004A090B" w:rsidP="00C83593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118BBB90" w14:textId="77777777" w:rsidR="00C83593" w:rsidRDefault="00726B27" w:rsidP="00C83593">
      <w:pPr>
        <w:spacing w:after="0" w:line="240" w:lineRule="auto"/>
        <w:jc w:val="both"/>
        <w:rPr>
          <w:rFonts w:cstheme="minorHAnsi"/>
        </w:rPr>
      </w:pPr>
      <w:r w:rsidRPr="001B526B">
        <w:rPr>
          <w:rFonts w:cstheme="minorHAnsi"/>
          <w:color w:val="000000" w:themeColor="text1"/>
        </w:rPr>
        <w:t>Le cadran est sublimé, mariant maîtrise séculaire et inspiration moderne.</w:t>
      </w:r>
      <w:r>
        <w:rPr>
          <w:rFonts w:cstheme="minorHAnsi"/>
          <w:color w:val="000000" w:themeColor="text1"/>
        </w:rPr>
        <w:t xml:space="preserve"> </w:t>
      </w:r>
      <w:r w:rsidRPr="00726B27">
        <w:rPr>
          <w:rFonts w:cstheme="minorHAnsi"/>
        </w:rPr>
        <w:t>Les courbes harmonieuses du boîtier et l’harmonie contemporaine de l’ensemble en font une montre unique en son genre.</w:t>
      </w:r>
    </w:p>
    <w:p w14:paraId="031B877B" w14:textId="77777777" w:rsidR="00C83593" w:rsidRDefault="00C83593" w:rsidP="00C83593">
      <w:pPr>
        <w:spacing w:after="0" w:line="240" w:lineRule="auto"/>
        <w:jc w:val="both"/>
        <w:rPr>
          <w:rFonts w:cstheme="minorHAnsi"/>
        </w:rPr>
      </w:pPr>
    </w:p>
    <w:p w14:paraId="11F5F470" w14:textId="38A73EA8" w:rsidR="00726B27" w:rsidRPr="00726B27" w:rsidRDefault="00726B27" w:rsidP="00C83593">
      <w:pPr>
        <w:spacing w:after="0" w:line="240" w:lineRule="auto"/>
        <w:jc w:val="both"/>
        <w:rPr>
          <w:rFonts w:ascii="Calibri" w:hAnsi="Calibri" w:cs="Calibri"/>
          <w:color w:val="000000"/>
        </w:rPr>
      </w:pPr>
      <w:r w:rsidRPr="00726B27">
        <w:rPr>
          <w:rFonts w:cstheme="minorHAnsi"/>
        </w:rPr>
        <w:t xml:space="preserve">Un élégant garde-temps </w:t>
      </w:r>
      <w:r w:rsidRPr="00726B27">
        <w:rPr>
          <w:rFonts w:cstheme="minorHAnsi"/>
          <w:b/>
          <w:bCs/>
          <w:color w:val="000000" w:themeColor="text1"/>
        </w:rPr>
        <w:t>en platine 950</w:t>
      </w:r>
      <w:r>
        <w:rPr>
          <w:rFonts w:cstheme="minorHAnsi"/>
          <w:color w:val="000000" w:themeColor="text1"/>
        </w:rPr>
        <w:t xml:space="preserve"> </w:t>
      </w:r>
      <w:r w:rsidRPr="00726B27">
        <w:rPr>
          <w:rFonts w:cstheme="minorHAnsi"/>
        </w:rPr>
        <w:t>qui démontre une nouvelle fois, par son haut degré de finitions à la main, tout le savoir-faire de l’horloger suisse indépendant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Krayon</w:t>
      </w:r>
      <w:proofErr w:type="spellEnd"/>
      <w:r>
        <w:rPr>
          <w:rFonts w:cstheme="minorHAnsi"/>
        </w:rPr>
        <w:t>, et devrait combler</w:t>
      </w:r>
      <w:r w:rsidRPr="001B526B">
        <w:rPr>
          <w:rFonts w:cstheme="minorHAnsi"/>
          <w:color w:val="000000" w:themeColor="text1"/>
        </w:rPr>
        <w:t xml:space="preserve"> les connaisseurs et amateurs de raffinements devenus rares.</w:t>
      </w:r>
    </w:p>
    <w:p w14:paraId="32797766" w14:textId="1A7A3135" w:rsidR="006856CF" w:rsidRDefault="006856CF" w:rsidP="00234683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5CBE6D62" w14:textId="3DD72EB8" w:rsidR="004A090B" w:rsidRDefault="004A090B" w:rsidP="00234683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032824A3" w14:textId="361221E2" w:rsidR="004A090B" w:rsidRDefault="004A090B" w:rsidP="00234683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70AABC6F" w14:textId="610BDD4B" w:rsidR="004A090B" w:rsidRDefault="004A090B" w:rsidP="00234683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5A15A705" w14:textId="0BB562A1" w:rsidR="004A090B" w:rsidRDefault="004A090B" w:rsidP="00234683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48957EF9" w14:textId="2A34F10C" w:rsidR="004A090B" w:rsidRDefault="004A090B" w:rsidP="00234683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4C1023FD" w14:textId="77777777" w:rsidR="004A090B" w:rsidRPr="004A090B" w:rsidRDefault="004A090B" w:rsidP="00234683">
      <w:pPr>
        <w:spacing w:after="0" w:line="240" w:lineRule="auto"/>
        <w:jc w:val="both"/>
        <w:rPr>
          <w:rFonts w:ascii="Calibri" w:hAnsi="Calibri" w:cs="Calibri"/>
          <w:b/>
          <w:i/>
          <w:iCs/>
        </w:rPr>
      </w:pPr>
    </w:p>
    <w:p w14:paraId="46E3EA0A" w14:textId="75FF091C" w:rsidR="004A090B" w:rsidRPr="004A090B" w:rsidRDefault="004A090B" w:rsidP="00D37257">
      <w:pPr>
        <w:spacing w:after="0" w:line="240" w:lineRule="auto"/>
        <w:rPr>
          <w:rFonts w:ascii="Calibri" w:hAnsi="Calibri" w:cs="Calibri"/>
          <w:b/>
          <w:i/>
          <w:iCs/>
        </w:rPr>
      </w:pPr>
      <w:r w:rsidRPr="004A090B">
        <w:rPr>
          <w:rFonts w:ascii="Calibri" w:hAnsi="Calibri" w:cs="Calibri"/>
          <w:b/>
          <w:i/>
          <w:iCs/>
        </w:rPr>
        <w:t xml:space="preserve">Dossier de presse </w:t>
      </w:r>
      <w:r w:rsidR="00E46C9E">
        <w:rPr>
          <w:rFonts w:ascii="Calibri" w:hAnsi="Calibri" w:cs="Calibri"/>
          <w:b/>
          <w:i/>
          <w:iCs/>
        </w:rPr>
        <w:t xml:space="preserve">complet </w:t>
      </w:r>
      <w:r w:rsidRPr="004A090B">
        <w:rPr>
          <w:rFonts w:ascii="Calibri" w:hAnsi="Calibri" w:cs="Calibri"/>
          <w:b/>
          <w:i/>
          <w:iCs/>
        </w:rPr>
        <w:t>de la montre « </w:t>
      </w:r>
      <w:proofErr w:type="spellStart"/>
      <w:r w:rsidRPr="004A090B">
        <w:rPr>
          <w:rFonts w:ascii="Calibri" w:hAnsi="Calibri" w:cs="Calibri"/>
          <w:b/>
          <w:i/>
          <w:iCs/>
        </w:rPr>
        <w:t>Anywhere</w:t>
      </w:r>
      <w:proofErr w:type="spellEnd"/>
      <w:r w:rsidRPr="004A090B">
        <w:rPr>
          <w:rFonts w:ascii="Calibri" w:hAnsi="Calibri" w:cs="Calibri"/>
          <w:b/>
          <w:i/>
          <w:iCs/>
        </w:rPr>
        <w:t xml:space="preserve"> Métiers d’Art Azur </w:t>
      </w:r>
      <w:r w:rsidRPr="00D37257">
        <w:rPr>
          <w:rFonts w:ascii="Calibri" w:hAnsi="Calibri" w:cs="Calibri"/>
          <w:b/>
          <w:i/>
          <w:iCs/>
        </w:rPr>
        <w:t>»</w:t>
      </w:r>
      <w:r w:rsidR="00D37257" w:rsidRPr="00D37257">
        <w:rPr>
          <w:rFonts w:ascii="Calibri" w:hAnsi="Calibri" w:cs="Calibri"/>
          <w:b/>
          <w:i/>
          <w:iCs/>
        </w:rPr>
        <w:t xml:space="preserve"> </w:t>
      </w:r>
      <w:r w:rsidR="00E46C9E" w:rsidRPr="00D37257">
        <w:rPr>
          <w:rFonts w:ascii="Calibri" w:hAnsi="Calibri" w:cs="Calibri"/>
          <w:b/>
          <w:i/>
          <w:iCs/>
        </w:rPr>
        <w:t>avec ce lien :</w:t>
      </w:r>
      <w:r w:rsidR="00D37257">
        <w:rPr>
          <w:rFonts w:ascii="Calibri" w:hAnsi="Calibri" w:cs="Calibri"/>
          <w:b/>
          <w:i/>
          <w:iCs/>
        </w:rPr>
        <w:t xml:space="preserve"> </w:t>
      </w:r>
      <w:hyperlink r:id="rId15" w:history="1">
        <w:r w:rsidR="00D37257" w:rsidRPr="00D37257">
          <w:rPr>
            <w:rStyle w:val="Lienhypertexte"/>
            <w:rFonts w:ascii="Calibri" w:hAnsi="Calibri" w:cs="Calibri"/>
            <w:b/>
            <w:i/>
            <w:iCs/>
          </w:rPr>
          <w:t>https://www.krayon.ch/press/pr-09-anywhere-ma22/pr-krayon-metiers-art.zip</w:t>
        </w:r>
      </w:hyperlink>
    </w:p>
    <w:p w14:paraId="3A3FAA6C" w14:textId="3779B160" w:rsidR="004A090B" w:rsidRDefault="004A090B" w:rsidP="00234683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529675EF" w14:textId="77777777" w:rsidR="004A090B" w:rsidRDefault="004A090B" w:rsidP="00234683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2447D370" w14:textId="77777777" w:rsidR="004A090B" w:rsidRPr="00501B56" w:rsidRDefault="004A090B" w:rsidP="004A090B">
      <w:pPr>
        <w:spacing w:after="0" w:line="240" w:lineRule="auto"/>
        <w:rPr>
          <w:rFonts w:ascii="Calibri" w:hAnsi="Calibri" w:cs="Calibri"/>
          <w:b/>
          <w:bCs/>
          <w:sz w:val="21"/>
          <w:szCs w:val="21"/>
          <w:u w:val="single"/>
        </w:rPr>
      </w:pPr>
      <w:r w:rsidRPr="00501B56">
        <w:rPr>
          <w:rFonts w:ascii="Calibri" w:hAnsi="Calibri" w:cs="Calibri"/>
          <w:b/>
          <w:bCs/>
          <w:sz w:val="21"/>
          <w:szCs w:val="21"/>
          <w:u w:val="single"/>
        </w:rPr>
        <w:t>Contact Relations Presse</w:t>
      </w:r>
    </w:p>
    <w:p w14:paraId="72872303" w14:textId="77777777" w:rsidR="004A090B" w:rsidRDefault="004A090B" w:rsidP="004A090B">
      <w:pPr>
        <w:spacing w:after="0" w:line="240" w:lineRule="auto"/>
        <w:rPr>
          <w:rFonts w:ascii="Calibri" w:hAnsi="Calibri" w:cs="Calibri"/>
          <w:sz w:val="21"/>
          <w:szCs w:val="21"/>
        </w:rPr>
      </w:pPr>
      <w:r w:rsidRPr="00501B56">
        <w:rPr>
          <w:rFonts w:ascii="Calibri" w:hAnsi="Calibri" w:cs="Calibri"/>
          <w:sz w:val="21"/>
          <w:szCs w:val="21"/>
        </w:rPr>
        <w:t>289 Consulting</w:t>
      </w:r>
    </w:p>
    <w:p w14:paraId="45571430" w14:textId="77777777" w:rsidR="004A090B" w:rsidRPr="00501B56" w:rsidRDefault="004A090B" w:rsidP="004A090B">
      <w:pPr>
        <w:spacing w:after="0" w:line="240" w:lineRule="auto"/>
        <w:rPr>
          <w:rFonts w:ascii="Calibri" w:hAnsi="Calibri" w:cs="Calibri"/>
          <w:sz w:val="21"/>
          <w:szCs w:val="21"/>
        </w:rPr>
      </w:pPr>
      <w:r w:rsidRPr="00501B56">
        <w:rPr>
          <w:rFonts w:ascii="Calibri" w:hAnsi="Calibri" w:cs="Calibri"/>
          <w:sz w:val="21"/>
          <w:szCs w:val="21"/>
        </w:rPr>
        <w:t>Aude Campanelli</w:t>
      </w:r>
      <w:r>
        <w:rPr>
          <w:rFonts w:ascii="Calibri" w:hAnsi="Calibri" w:cs="Calibri"/>
          <w:sz w:val="21"/>
          <w:szCs w:val="21"/>
        </w:rPr>
        <w:t xml:space="preserve"> - </w:t>
      </w:r>
      <w:r w:rsidRPr="00501B56">
        <w:rPr>
          <w:rFonts w:ascii="Calibri" w:hAnsi="Calibri" w:cs="Calibri"/>
          <w:sz w:val="21"/>
          <w:szCs w:val="21"/>
        </w:rPr>
        <w:t>T.+41 78 637 16 91</w:t>
      </w:r>
    </w:p>
    <w:p w14:paraId="61C14250" w14:textId="6B9E956C" w:rsidR="00572FE7" w:rsidRPr="004A090B" w:rsidRDefault="00D37257" w:rsidP="004A090B">
      <w:pPr>
        <w:spacing w:after="0" w:line="240" w:lineRule="auto"/>
        <w:rPr>
          <w:rFonts w:ascii="Calibri" w:hAnsi="Calibri" w:cs="Calibri"/>
        </w:rPr>
      </w:pPr>
      <w:hyperlink r:id="rId16" w:history="1">
        <w:r w:rsidR="004A090B" w:rsidRPr="00501B56">
          <w:rPr>
            <w:rStyle w:val="Lienhypertexte"/>
            <w:rFonts w:ascii="Calibri" w:hAnsi="Calibri" w:cs="Calibri"/>
            <w:sz w:val="21"/>
            <w:szCs w:val="21"/>
          </w:rPr>
          <w:t>Aude.campanelli@289consulting.com</w:t>
        </w:r>
      </w:hyperlink>
    </w:p>
    <w:sectPr w:rsidR="00572FE7" w:rsidRPr="004A090B" w:rsidSect="00C25ABB">
      <w:pgSz w:w="11906" w:h="16838"/>
      <w:pgMar w:top="1418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044A4" w14:textId="77777777" w:rsidR="008A2A1C" w:rsidRDefault="008A2A1C" w:rsidP="00B2494C">
      <w:pPr>
        <w:spacing w:after="0" w:line="240" w:lineRule="auto"/>
      </w:pPr>
      <w:r>
        <w:separator/>
      </w:r>
    </w:p>
  </w:endnote>
  <w:endnote w:type="continuationSeparator" w:id="0">
    <w:p w14:paraId="1374E413" w14:textId="77777777" w:rsidR="008A2A1C" w:rsidRDefault="008A2A1C" w:rsidP="00B24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e Medium">
    <w:altName w:val="Calibri"/>
    <w:panose1 w:val="020B06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59B15" w14:textId="77777777" w:rsidR="008A2A1C" w:rsidRDefault="008A2A1C" w:rsidP="00B2494C">
      <w:pPr>
        <w:spacing w:after="0" w:line="240" w:lineRule="auto"/>
      </w:pPr>
      <w:r>
        <w:separator/>
      </w:r>
    </w:p>
  </w:footnote>
  <w:footnote w:type="continuationSeparator" w:id="0">
    <w:p w14:paraId="3CB7200D" w14:textId="77777777" w:rsidR="008A2A1C" w:rsidRDefault="008A2A1C" w:rsidP="00B24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949D6"/>
    <w:multiLevelType w:val="hybridMultilevel"/>
    <w:tmpl w:val="7332E32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51F96"/>
    <w:multiLevelType w:val="hybridMultilevel"/>
    <w:tmpl w:val="9460912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203C4"/>
    <w:multiLevelType w:val="hybridMultilevel"/>
    <w:tmpl w:val="2C9A73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66DF0"/>
    <w:multiLevelType w:val="hybridMultilevel"/>
    <w:tmpl w:val="996C503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B7B3C"/>
    <w:multiLevelType w:val="hybridMultilevel"/>
    <w:tmpl w:val="DCFC2D3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D49C4"/>
    <w:multiLevelType w:val="hybridMultilevel"/>
    <w:tmpl w:val="69649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82D2A"/>
    <w:multiLevelType w:val="hybridMultilevel"/>
    <w:tmpl w:val="9D6CD6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C6F3F"/>
    <w:multiLevelType w:val="hybridMultilevel"/>
    <w:tmpl w:val="406854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F51C3"/>
    <w:multiLevelType w:val="hybridMultilevel"/>
    <w:tmpl w:val="DB526ED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7509E"/>
    <w:multiLevelType w:val="hybridMultilevel"/>
    <w:tmpl w:val="2066314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3"/>
  </w:num>
  <w:num w:numId="11">
    <w:abstractNumId w:val="0"/>
  </w:num>
  <w:num w:numId="12">
    <w:abstractNumId w:val="1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94C"/>
    <w:rsid w:val="00001F9D"/>
    <w:rsid w:val="00006945"/>
    <w:rsid w:val="00007EDA"/>
    <w:rsid w:val="00011D33"/>
    <w:rsid w:val="00017504"/>
    <w:rsid w:val="0002315A"/>
    <w:rsid w:val="0002364C"/>
    <w:rsid w:val="00033BC5"/>
    <w:rsid w:val="00040164"/>
    <w:rsid w:val="000412E9"/>
    <w:rsid w:val="0007351D"/>
    <w:rsid w:val="00076654"/>
    <w:rsid w:val="00083EAC"/>
    <w:rsid w:val="000844CF"/>
    <w:rsid w:val="000854AA"/>
    <w:rsid w:val="00091704"/>
    <w:rsid w:val="0009337F"/>
    <w:rsid w:val="000A1C8C"/>
    <w:rsid w:val="000A30D3"/>
    <w:rsid w:val="000A3E5A"/>
    <w:rsid w:val="000A5E3D"/>
    <w:rsid w:val="000B6333"/>
    <w:rsid w:val="000B7E27"/>
    <w:rsid w:val="000C3BD9"/>
    <w:rsid w:val="000C3C3D"/>
    <w:rsid w:val="000C6936"/>
    <w:rsid w:val="000C7B0F"/>
    <w:rsid w:val="000C7E79"/>
    <w:rsid w:val="000D0C0D"/>
    <w:rsid w:val="000E15D5"/>
    <w:rsid w:val="000E74A4"/>
    <w:rsid w:val="000F0054"/>
    <w:rsid w:val="000F6A87"/>
    <w:rsid w:val="000F6FE2"/>
    <w:rsid w:val="0010087F"/>
    <w:rsid w:val="00113564"/>
    <w:rsid w:val="00120DD0"/>
    <w:rsid w:val="00130245"/>
    <w:rsid w:val="00130685"/>
    <w:rsid w:val="001306C9"/>
    <w:rsid w:val="00133563"/>
    <w:rsid w:val="00133DC5"/>
    <w:rsid w:val="00137243"/>
    <w:rsid w:val="0014735E"/>
    <w:rsid w:val="00150EE1"/>
    <w:rsid w:val="00152533"/>
    <w:rsid w:val="0016298C"/>
    <w:rsid w:val="00171321"/>
    <w:rsid w:val="00195BF3"/>
    <w:rsid w:val="001A3FFC"/>
    <w:rsid w:val="001B0845"/>
    <w:rsid w:val="001B526B"/>
    <w:rsid w:val="001B6781"/>
    <w:rsid w:val="001B6F11"/>
    <w:rsid w:val="001C4459"/>
    <w:rsid w:val="001C4992"/>
    <w:rsid w:val="001C55F2"/>
    <w:rsid w:val="001E13C7"/>
    <w:rsid w:val="001E5A9D"/>
    <w:rsid w:val="001F192E"/>
    <w:rsid w:val="001F24A8"/>
    <w:rsid w:val="001F41FE"/>
    <w:rsid w:val="001F4DC1"/>
    <w:rsid w:val="00204B17"/>
    <w:rsid w:val="00207576"/>
    <w:rsid w:val="0021157B"/>
    <w:rsid w:val="002152AD"/>
    <w:rsid w:val="00221F57"/>
    <w:rsid w:val="00225D18"/>
    <w:rsid w:val="00232463"/>
    <w:rsid w:val="002333C3"/>
    <w:rsid w:val="00234683"/>
    <w:rsid w:val="00243940"/>
    <w:rsid w:val="00255BDC"/>
    <w:rsid w:val="00256CBF"/>
    <w:rsid w:val="002639E1"/>
    <w:rsid w:val="00280838"/>
    <w:rsid w:val="002A0019"/>
    <w:rsid w:val="002A434C"/>
    <w:rsid w:val="002C3467"/>
    <w:rsid w:val="002D25D3"/>
    <w:rsid w:val="002D4FD4"/>
    <w:rsid w:val="002E36B9"/>
    <w:rsid w:val="002E6404"/>
    <w:rsid w:val="002F0578"/>
    <w:rsid w:val="002F076F"/>
    <w:rsid w:val="002F44F9"/>
    <w:rsid w:val="002F4E79"/>
    <w:rsid w:val="002F6A2B"/>
    <w:rsid w:val="002F7DC9"/>
    <w:rsid w:val="00303E5C"/>
    <w:rsid w:val="00304C82"/>
    <w:rsid w:val="003105C0"/>
    <w:rsid w:val="003126C8"/>
    <w:rsid w:val="003148AC"/>
    <w:rsid w:val="00335432"/>
    <w:rsid w:val="00341038"/>
    <w:rsid w:val="00341251"/>
    <w:rsid w:val="003417D0"/>
    <w:rsid w:val="0034310E"/>
    <w:rsid w:val="00356AF1"/>
    <w:rsid w:val="00362137"/>
    <w:rsid w:val="00367CE0"/>
    <w:rsid w:val="00370FA4"/>
    <w:rsid w:val="00372E05"/>
    <w:rsid w:val="0038066A"/>
    <w:rsid w:val="00383009"/>
    <w:rsid w:val="00385C8A"/>
    <w:rsid w:val="003900C7"/>
    <w:rsid w:val="0039759A"/>
    <w:rsid w:val="003A308D"/>
    <w:rsid w:val="003A38D0"/>
    <w:rsid w:val="003A4FB4"/>
    <w:rsid w:val="003A5B40"/>
    <w:rsid w:val="003B2A60"/>
    <w:rsid w:val="003C1A78"/>
    <w:rsid w:val="003C40AC"/>
    <w:rsid w:val="003C5BBF"/>
    <w:rsid w:val="003C7EC7"/>
    <w:rsid w:val="003D2611"/>
    <w:rsid w:val="003E197C"/>
    <w:rsid w:val="003E7978"/>
    <w:rsid w:val="0040223D"/>
    <w:rsid w:val="00410B7A"/>
    <w:rsid w:val="004110B7"/>
    <w:rsid w:val="0041589F"/>
    <w:rsid w:val="004259F2"/>
    <w:rsid w:val="004301B7"/>
    <w:rsid w:val="00430ABC"/>
    <w:rsid w:val="004342A5"/>
    <w:rsid w:val="0044010A"/>
    <w:rsid w:val="004475D3"/>
    <w:rsid w:val="00455B44"/>
    <w:rsid w:val="00456372"/>
    <w:rsid w:val="00462990"/>
    <w:rsid w:val="004719DA"/>
    <w:rsid w:val="00475815"/>
    <w:rsid w:val="00482CA5"/>
    <w:rsid w:val="00484D08"/>
    <w:rsid w:val="00495027"/>
    <w:rsid w:val="004A090B"/>
    <w:rsid w:val="004A58B0"/>
    <w:rsid w:val="004B58CF"/>
    <w:rsid w:val="004B618D"/>
    <w:rsid w:val="004C4F37"/>
    <w:rsid w:val="004C5C5E"/>
    <w:rsid w:val="004D15B8"/>
    <w:rsid w:val="004D2C55"/>
    <w:rsid w:val="004E1AED"/>
    <w:rsid w:val="004F3893"/>
    <w:rsid w:val="004F45C2"/>
    <w:rsid w:val="00501DDF"/>
    <w:rsid w:val="0050473E"/>
    <w:rsid w:val="00505133"/>
    <w:rsid w:val="00510152"/>
    <w:rsid w:val="00510F7E"/>
    <w:rsid w:val="00511AC4"/>
    <w:rsid w:val="00513423"/>
    <w:rsid w:val="00515FAE"/>
    <w:rsid w:val="005177C2"/>
    <w:rsid w:val="005237F7"/>
    <w:rsid w:val="005342AA"/>
    <w:rsid w:val="0054202E"/>
    <w:rsid w:val="00543A18"/>
    <w:rsid w:val="00550088"/>
    <w:rsid w:val="00554370"/>
    <w:rsid w:val="00557F17"/>
    <w:rsid w:val="00566B15"/>
    <w:rsid w:val="00572CB4"/>
    <w:rsid w:val="00572FE7"/>
    <w:rsid w:val="0057699E"/>
    <w:rsid w:val="005818EA"/>
    <w:rsid w:val="00587D34"/>
    <w:rsid w:val="0059269E"/>
    <w:rsid w:val="00593F20"/>
    <w:rsid w:val="0059459C"/>
    <w:rsid w:val="005A28E2"/>
    <w:rsid w:val="005B17D2"/>
    <w:rsid w:val="005B1CFD"/>
    <w:rsid w:val="005B4977"/>
    <w:rsid w:val="005C5156"/>
    <w:rsid w:val="005D1164"/>
    <w:rsid w:val="005D461D"/>
    <w:rsid w:val="005E41A2"/>
    <w:rsid w:val="005E5489"/>
    <w:rsid w:val="005E5F57"/>
    <w:rsid w:val="005E5F7C"/>
    <w:rsid w:val="005E7427"/>
    <w:rsid w:val="005F1F97"/>
    <w:rsid w:val="005F65FE"/>
    <w:rsid w:val="005F6A42"/>
    <w:rsid w:val="005F6BA0"/>
    <w:rsid w:val="00600507"/>
    <w:rsid w:val="00605C07"/>
    <w:rsid w:val="00611C6A"/>
    <w:rsid w:val="00613056"/>
    <w:rsid w:val="0061462E"/>
    <w:rsid w:val="0061660E"/>
    <w:rsid w:val="00621004"/>
    <w:rsid w:val="00622162"/>
    <w:rsid w:val="006233A8"/>
    <w:rsid w:val="00623841"/>
    <w:rsid w:val="00625C02"/>
    <w:rsid w:val="00646685"/>
    <w:rsid w:val="00646E27"/>
    <w:rsid w:val="00650A47"/>
    <w:rsid w:val="00654E7B"/>
    <w:rsid w:val="00655D56"/>
    <w:rsid w:val="00656C6C"/>
    <w:rsid w:val="0065721E"/>
    <w:rsid w:val="006630B9"/>
    <w:rsid w:val="00667DFB"/>
    <w:rsid w:val="00671AF1"/>
    <w:rsid w:val="00676BB8"/>
    <w:rsid w:val="0068181E"/>
    <w:rsid w:val="006856CF"/>
    <w:rsid w:val="00694162"/>
    <w:rsid w:val="00696A2C"/>
    <w:rsid w:val="00697C66"/>
    <w:rsid w:val="006A02D0"/>
    <w:rsid w:val="006A4AD5"/>
    <w:rsid w:val="006B2C84"/>
    <w:rsid w:val="006B5F73"/>
    <w:rsid w:val="006B7727"/>
    <w:rsid w:val="006B7BBF"/>
    <w:rsid w:val="006C17F6"/>
    <w:rsid w:val="006C6397"/>
    <w:rsid w:val="006D56E2"/>
    <w:rsid w:val="006D6B82"/>
    <w:rsid w:val="006D78E0"/>
    <w:rsid w:val="006E6076"/>
    <w:rsid w:val="006F7631"/>
    <w:rsid w:val="0070521E"/>
    <w:rsid w:val="00705531"/>
    <w:rsid w:val="007171CE"/>
    <w:rsid w:val="00717FCB"/>
    <w:rsid w:val="00722506"/>
    <w:rsid w:val="0072530D"/>
    <w:rsid w:val="00726B27"/>
    <w:rsid w:val="007338A6"/>
    <w:rsid w:val="0073402D"/>
    <w:rsid w:val="00734AA6"/>
    <w:rsid w:val="00737E47"/>
    <w:rsid w:val="00756B0C"/>
    <w:rsid w:val="0076249E"/>
    <w:rsid w:val="00770032"/>
    <w:rsid w:val="007701CF"/>
    <w:rsid w:val="00772A57"/>
    <w:rsid w:val="00774C98"/>
    <w:rsid w:val="007754DE"/>
    <w:rsid w:val="00792C26"/>
    <w:rsid w:val="0079382E"/>
    <w:rsid w:val="007A0CB8"/>
    <w:rsid w:val="007A3D64"/>
    <w:rsid w:val="007A73BB"/>
    <w:rsid w:val="007B1271"/>
    <w:rsid w:val="007B5179"/>
    <w:rsid w:val="007C529D"/>
    <w:rsid w:val="007C5A9F"/>
    <w:rsid w:val="007C7A8A"/>
    <w:rsid w:val="007D7504"/>
    <w:rsid w:val="007E1B97"/>
    <w:rsid w:val="007E25C5"/>
    <w:rsid w:val="007F0001"/>
    <w:rsid w:val="00801BA4"/>
    <w:rsid w:val="00802213"/>
    <w:rsid w:val="008037E5"/>
    <w:rsid w:val="00820EAA"/>
    <w:rsid w:val="00821205"/>
    <w:rsid w:val="00824178"/>
    <w:rsid w:val="00830519"/>
    <w:rsid w:val="008437D4"/>
    <w:rsid w:val="0085757F"/>
    <w:rsid w:val="00864C7E"/>
    <w:rsid w:val="0087160E"/>
    <w:rsid w:val="0088241D"/>
    <w:rsid w:val="00887C0F"/>
    <w:rsid w:val="008919F1"/>
    <w:rsid w:val="00893D8A"/>
    <w:rsid w:val="008954F4"/>
    <w:rsid w:val="008A1601"/>
    <w:rsid w:val="008A2A1C"/>
    <w:rsid w:val="008D1412"/>
    <w:rsid w:val="008D417E"/>
    <w:rsid w:val="008F19AD"/>
    <w:rsid w:val="008F79F6"/>
    <w:rsid w:val="009200C5"/>
    <w:rsid w:val="0092326C"/>
    <w:rsid w:val="0094066D"/>
    <w:rsid w:val="009421AE"/>
    <w:rsid w:val="00950C58"/>
    <w:rsid w:val="00956C25"/>
    <w:rsid w:val="0096332F"/>
    <w:rsid w:val="009645CF"/>
    <w:rsid w:val="00974F71"/>
    <w:rsid w:val="009816AC"/>
    <w:rsid w:val="00987C8A"/>
    <w:rsid w:val="00991E78"/>
    <w:rsid w:val="0099226E"/>
    <w:rsid w:val="00993061"/>
    <w:rsid w:val="0099761D"/>
    <w:rsid w:val="009A6515"/>
    <w:rsid w:val="009B29B8"/>
    <w:rsid w:val="009B5312"/>
    <w:rsid w:val="009C13A7"/>
    <w:rsid w:val="009C1634"/>
    <w:rsid w:val="009C17B4"/>
    <w:rsid w:val="009C54BC"/>
    <w:rsid w:val="009C702E"/>
    <w:rsid w:val="009C7E29"/>
    <w:rsid w:val="009D0109"/>
    <w:rsid w:val="009D1175"/>
    <w:rsid w:val="009D2417"/>
    <w:rsid w:val="009E33EF"/>
    <w:rsid w:val="009E4322"/>
    <w:rsid w:val="009F54A5"/>
    <w:rsid w:val="00A065D7"/>
    <w:rsid w:val="00A07EB6"/>
    <w:rsid w:val="00A13E6B"/>
    <w:rsid w:val="00A16724"/>
    <w:rsid w:val="00A241A4"/>
    <w:rsid w:val="00A254A5"/>
    <w:rsid w:val="00A31123"/>
    <w:rsid w:val="00A324DA"/>
    <w:rsid w:val="00A3257B"/>
    <w:rsid w:val="00A32C3C"/>
    <w:rsid w:val="00A335C0"/>
    <w:rsid w:val="00A34351"/>
    <w:rsid w:val="00A401C9"/>
    <w:rsid w:val="00A51F3C"/>
    <w:rsid w:val="00A5348A"/>
    <w:rsid w:val="00A56D84"/>
    <w:rsid w:val="00A7492D"/>
    <w:rsid w:val="00A7550E"/>
    <w:rsid w:val="00A81AC4"/>
    <w:rsid w:val="00A8678A"/>
    <w:rsid w:val="00A9455B"/>
    <w:rsid w:val="00A952B7"/>
    <w:rsid w:val="00AB5ABB"/>
    <w:rsid w:val="00AB6BD9"/>
    <w:rsid w:val="00AC38AD"/>
    <w:rsid w:val="00AC79DF"/>
    <w:rsid w:val="00AD4E1C"/>
    <w:rsid w:val="00AE024A"/>
    <w:rsid w:val="00AE0811"/>
    <w:rsid w:val="00AE4C2B"/>
    <w:rsid w:val="00AE50F3"/>
    <w:rsid w:val="00AE591C"/>
    <w:rsid w:val="00AE6591"/>
    <w:rsid w:val="00AF4E23"/>
    <w:rsid w:val="00AF5704"/>
    <w:rsid w:val="00B003E2"/>
    <w:rsid w:val="00B03026"/>
    <w:rsid w:val="00B04323"/>
    <w:rsid w:val="00B0538B"/>
    <w:rsid w:val="00B06FB8"/>
    <w:rsid w:val="00B132E0"/>
    <w:rsid w:val="00B172C7"/>
    <w:rsid w:val="00B244B0"/>
    <w:rsid w:val="00B2494C"/>
    <w:rsid w:val="00B35C1D"/>
    <w:rsid w:val="00B35F68"/>
    <w:rsid w:val="00B3647F"/>
    <w:rsid w:val="00B43D1E"/>
    <w:rsid w:val="00B47892"/>
    <w:rsid w:val="00B47FA4"/>
    <w:rsid w:val="00B5139F"/>
    <w:rsid w:val="00B52F07"/>
    <w:rsid w:val="00B52FD8"/>
    <w:rsid w:val="00B557A2"/>
    <w:rsid w:val="00B70329"/>
    <w:rsid w:val="00B7358D"/>
    <w:rsid w:val="00B73860"/>
    <w:rsid w:val="00B814F4"/>
    <w:rsid w:val="00B81AE2"/>
    <w:rsid w:val="00B82598"/>
    <w:rsid w:val="00B83EB2"/>
    <w:rsid w:val="00B85ADC"/>
    <w:rsid w:val="00B908F7"/>
    <w:rsid w:val="00B92C6D"/>
    <w:rsid w:val="00BB1BA1"/>
    <w:rsid w:val="00BB4E79"/>
    <w:rsid w:val="00BC181B"/>
    <w:rsid w:val="00BC33EB"/>
    <w:rsid w:val="00BC3B87"/>
    <w:rsid w:val="00BC6AC6"/>
    <w:rsid w:val="00BD30C0"/>
    <w:rsid w:val="00BD61F6"/>
    <w:rsid w:val="00BE26F5"/>
    <w:rsid w:val="00BE52C8"/>
    <w:rsid w:val="00BF04D2"/>
    <w:rsid w:val="00BF41C2"/>
    <w:rsid w:val="00BF443C"/>
    <w:rsid w:val="00BF4E78"/>
    <w:rsid w:val="00BF6360"/>
    <w:rsid w:val="00C0104F"/>
    <w:rsid w:val="00C11F2C"/>
    <w:rsid w:val="00C149F1"/>
    <w:rsid w:val="00C202A4"/>
    <w:rsid w:val="00C25ABB"/>
    <w:rsid w:val="00C41C65"/>
    <w:rsid w:val="00C4395B"/>
    <w:rsid w:val="00C514E4"/>
    <w:rsid w:val="00C53A5B"/>
    <w:rsid w:val="00C5417E"/>
    <w:rsid w:val="00C55605"/>
    <w:rsid w:val="00C63B21"/>
    <w:rsid w:val="00C8031C"/>
    <w:rsid w:val="00C83593"/>
    <w:rsid w:val="00C869D3"/>
    <w:rsid w:val="00CA6C2B"/>
    <w:rsid w:val="00CB22C7"/>
    <w:rsid w:val="00CB3E2D"/>
    <w:rsid w:val="00CB5EAD"/>
    <w:rsid w:val="00CB71DD"/>
    <w:rsid w:val="00CC0051"/>
    <w:rsid w:val="00CC4303"/>
    <w:rsid w:val="00CC5A27"/>
    <w:rsid w:val="00CC5B91"/>
    <w:rsid w:val="00CC667E"/>
    <w:rsid w:val="00CD21DB"/>
    <w:rsid w:val="00CE3092"/>
    <w:rsid w:val="00CE522B"/>
    <w:rsid w:val="00CF54A4"/>
    <w:rsid w:val="00D00888"/>
    <w:rsid w:val="00D01A68"/>
    <w:rsid w:val="00D11A53"/>
    <w:rsid w:val="00D13982"/>
    <w:rsid w:val="00D14A06"/>
    <w:rsid w:val="00D2074E"/>
    <w:rsid w:val="00D305E2"/>
    <w:rsid w:val="00D30854"/>
    <w:rsid w:val="00D346E1"/>
    <w:rsid w:val="00D37257"/>
    <w:rsid w:val="00D37B21"/>
    <w:rsid w:val="00D407FC"/>
    <w:rsid w:val="00D42DB7"/>
    <w:rsid w:val="00D43589"/>
    <w:rsid w:val="00D43F51"/>
    <w:rsid w:val="00D464C7"/>
    <w:rsid w:val="00D4733D"/>
    <w:rsid w:val="00D526E5"/>
    <w:rsid w:val="00D55348"/>
    <w:rsid w:val="00D55675"/>
    <w:rsid w:val="00D605E9"/>
    <w:rsid w:val="00D63E95"/>
    <w:rsid w:val="00D673C5"/>
    <w:rsid w:val="00D67557"/>
    <w:rsid w:val="00D80A4D"/>
    <w:rsid w:val="00D83D84"/>
    <w:rsid w:val="00D87387"/>
    <w:rsid w:val="00DA08F0"/>
    <w:rsid w:val="00DA25FD"/>
    <w:rsid w:val="00DB07F4"/>
    <w:rsid w:val="00DB0828"/>
    <w:rsid w:val="00DB3DE5"/>
    <w:rsid w:val="00DB4281"/>
    <w:rsid w:val="00DB490A"/>
    <w:rsid w:val="00DB4AAA"/>
    <w:rsid w:val="00DC1F04"/>
    <w:rsid w:val="00DC1F5D"/>
    <w:rsid w:val="00DC3540"/>
    <w:rsid w:val="00DC5CA4"/>
    <w:rsid w:val="00DD1B2A"/>
    <w:rsid w:val="00DE03BF"/>
    <w:rsid w:val="00DE56FA"/>
    <w:rsid w:val="00DF34AB"/>
    <w:rsid w:val="00E02788"/>
    <w:rsid w:val="00E12D9B"/>
    <w:rsid w:val="00E14D36"/>
    <w:rsid w:val="00E14F98"/>
    <w:rsid w:val="00E177D0"/>
    <w:rsid w:val="00E20A94"/>
    <w:rsid w:val="00E30C69"/>
    <w:rsid w:val="00E371C4"/>
    <w:rsid w:val="00E46C9E"/>
    <w:rsid w:val="00E46CE3"/>
    <w:rsid w:val="00E475E9"/>
    <w:rsid w:val="00E51CFD"/>
    <w:rsid w:val="00E677CA"/>
    <w:rsid w:val="00E72066"/>
    <w:rsid w:val="00E72E02"/>
    <w:rsid w:val="00E77BD0"/>
    <w:rsid w:val="00E83DA8"/>
    <w:rsid w:val="00E867BC"/>
    <w:rsid w:val="00E94D1A"/>
    <w:rsid w:val="00E97319"/>
    <w:rsid w:val="00EA00D7"/>
    <w:rsid w:val="00EA0C78"/>
    <w:rsid w:val="00EA55D6"/>
    <w:rsid w:val="00EA7970"/>
    <w:rsid w:val="00EB2233"/>
    <w:rsid w:val="00EB5DB6"/>
    <w:rsid w:val="00EB7A25"/>
    <w:rsid w:val="00EC01D6"/>
    <w:rsid w:val="00EC0B88"/>
    <w:rsid w:val="00ED72E4"/>
    <w:rsid w:val="00ED7467"/>
    <w:rsid w:val="00ED795D"/>
    <w:rsid w:val="00EE7A29"/>
    <w:rsid w:val="00EF1092"/>
    <w:rsid w:val="00EF28B8"/>
    <w:rsid w:val="00EF56C4"/>
    <w:rsid w:val="00F25259"/>
    <w:rsid w:val="00F26DC6"/>
    <w:rsid w:val="00F279D5"/>
    <w:rsid w:val="00F30190"/>
    <w:rsid w:val="00F332F4"/>
    <w:rsid w:val="00F40691"/>
    <w:rsid w:val="00F41843"/>
    <w:rsid w:val="00F43645"/>
    <w:rsid w:val="00F461B8"/>
    <w:rsid w:val="00F46D6C"/>
    <w:rsid w:val="00F46FD1"/>
    <w:rsid w:val="00F5208F"/>
    <w:rsid w:val="00F63487"/>
    <w:rsid w:val="00F64EA1"/>
    <w:rsid w:val="00F7538B"/>
    <w:rsid w:val="00F75B59"/>
    <w:rsid w:val="00F803A1"/>
    <w:rsid w:val="00F8144D"/>
    <w:rsid w:val="00F9054E"/>
    <w:rsid w:val="00F9269F"/>
    <w:rsid w:val="00F92F71"/>
    <w:rsid w:val="00F9400C"/>
    <w:rsid w:val="00FB3F35"/>
    <w:rsid w:val="00FC2C1A"/>
    <w:rsid w:val="00FC77E3"/>
    <w:rsid w:val="00FD10BD"/>
    <w:rsid w:val="00FD174D"/>
    <w:rsid w:val="00FD57B0"/>
    <w:rsid w:val="00FE618A"/>
    <w:rsid w:val="00FF5030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6A2650"/>
  <w15:docId w15:val="{F210A26F-A11F-4CA7-B13B-D1A203F2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9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4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94C"/>
  </w:style>
  <w:style w:type="paragraph" w:styleId="Pieddepage">
    <w:name w:val="footer"/>
    <w:basedOn w:val="Normal"/>
    <w:link w:val="PieddepageCar"/>
    <w:uiPriority w:val="99"/>
    <w:unhideWhenUsed/>
    <w:rsid w:val="00B24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494C"/>
  </w:style>
  <w:style w:type="paragraph" w:styleId="NormalWeb">
    <w:name w:val="Normal (Web)"/>
    <w:basedOn w:val="Normal"/>
    <w:uiPriority w:val="99"/>
    <w:unhideWhenUsed/>
    <w:rsid w:val="006D6B8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4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17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D40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407FC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unhideWhenUsed/>
    <w:rsid w:val="000231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CH"/>
    </w:rPr>
  </w:style>
  <w:style w:type="character" w:customStyle="1" w:styleId="PrformatHTMLCar">
    <w:name w:val="Préformaté HTML Car"/>
    <w:basedOn w:val="Policepardfaut"/>
    <w:link w:val="PrformatHTML"/>
    <w:uiPriority w:val="99"/>
    <w:rsid w:val="0002315A"/>
    <w:rPr>
      <w:rFonts w:ascii="Courier New" w:eastAsia="Times New Roman" w:hAnsi="Courier New" w:cs="Courier New"/>
      <w:sz w:val="20"/>
      <w:szCs w:val="20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3431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4310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4310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310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310E"/>
    <w:rPr>
      <w:b/>
      <w:bCs/>
      <w:sz w:val="20"/>
      <w:szCs w:val="20"/>
    </w:rPr>
  </w:style>
  <w:style w:type="character" w:customStyle="1" w:styleId="y2iqfc">
    <w:name w:val="y2iqfc"/>
    <w:basedOn w:val="Policepardfaut"/>
    <w:rsid w:val="00646E27"/>
  </w:style>
  <w:style w:type="character" w:styleId="Lienhypertexte">
    <w:name w:val="Hyperlink"/>
    <w:basedOn w:val="Policepardfaut"/>
    <w:uiPriority w:val="99"/>
    <w:unhideWhenUsed/>
    <w:rsid w:val="00372E05"/>
    <w:rPr>
      <w:color w:val="0000FF"/>
      <w:u w:val="single"/>
    </w:rPr>
  </w:style>
  <w:style w:type="character" w:customStyle="1" w:styleId="hgkelc">
    <w:name w:val="hgkelc"/>
    <w:basedOn w:val="Policepardfaut"/>
    <w:rsid w:val="002A0019"/>
  </w:style>
  <w:style w:type="character" w:styleId="Mentionnonrsolue">
    <w:name w:val="Unresolved Mention"/>
    <w:basedOn w:val="Policepardfaut"/>
    <w:uiPriority w:val="99"/>
    <w:semiHidden/>
    <w:unhideWhenUsed/>
    <w:rsid w:val="00D37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4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46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71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338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6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961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403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511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202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77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990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4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ude.campanelli@289consulting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krayon.ch/press/pr-09-anywhere-ma22/pr-krayon-metiers-art.zi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610</Words>
  <Characters>3326</Characters>
  <Application>Microsoft Office Word</Application>
  <DocSecurity>0</DocSecurity>
  <Lines>100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remi.maillat</dc:creator>
  <cp:lastModifiedBy>remi.maillat</cp:lastModifiedBy>
  <cp:revision>9</cp:revision>
  <cp:lastPrinted>2018-06-22T05:38:00Z</cp:lastPrinted>
  <dcterms:created xsi:type="dcterms:W3CDTF">2022-11-15T20:42:00Z</dcterms:created>
  <dcterms:modified xsi:type="dcterms:W3CDTF">2023-06-08T08:15:00Z</dcterms:modified>
</cp:coreProperties>
</file>