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C070" w14:textId="2BEBA622" w:rsidR="000F6A87" w:rsidRPr="00E75B2A" w:rsidRDefault="008954F4" w:rsidP="00974F71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  <w:r w:rsidRPr="00E75B2A">
        <w:rPr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69B28978" wp14:editId="417D6455">
            <wp:simplePos x="0" y="0"/>
            <wp:positionH relativeFrom="margin">
              <wp:posOffset>1460712</wp:posOffset>
            </wp:positionH>
            <wp:positionV relativeFrom="page">
              <wp:posOffset>617855</wp:posOffset>
            </wp:positionV>
            <wp:extent cx="2782300" cy="391583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300" cy="39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F537" w14:textId="24302B07" w:rsidR="008954F4" w:rsidRPr="00E75B2A" w:rsidRDefault="002F401F" w:rsidP="00974F71">
      <w:pPr>
        <w:spacing w:after="0" w:line="240" w:lineRule="auto"/>
        <w:jc w:val="right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E75B2A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Press Kit</w:t>
      </w:r>
    </w:p>
    <w:p w14:paraId="6489DDD0" w14:textId="24897F3F" w:rsidR="008954F4" w:rsidRPr="00E75B2A" w:rsidRDefault="00745614" w:rsidP="00B7358D">
      <w:pPr>
        <w:spacing w:after="0" w:line="240" w:lineRule="auto"/>
        <w:jc w:val="right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E75B2A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ONLY WATCH </w:t>
      </w:r>
      <w:r w:rsidR="002F401F" w:rsidRPr="00E75B2A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–</w:t>
      </w:r>
      <w:r w:rsidRPr="00E75B2A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</w:t>
      </w:r>
      <w:r w:rsidR="002F401F" w:rsidRPr="00E75B2A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June</w:t>
      </w:r>
      <w:r w:rsidR="00974F71" w:rsidRPr="00E75B2A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202</w:t>
      </w:r>
      <w:r w:rsidR="002D455A" w:rsidRPr="00E75B2A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3</w:t>
      </w:r>
    </w:p>
    <w:p w14:paraId="12FA1A7D" w14:textId="77777777" w:rsidR="009D37DA" w:rsidRPr="00E75B2A" w:rsidRDefault="009D37DA" w:rsidP="00B7358D">
      <w:pPr>
        <w:spacing w:after="0" w:line="240" w:lineRule="auto"/>
        <w:jc w:val="right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</w:p>
    <w:p w14:paraId="05D2D4B0" w14:textId="0429439D" w:rsidR="00510F7E" w:rsidRPr="00E75B2A" w:rsidRDefault="00510F7E" w:rsidP="005A28E2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</w:p>
    <w:p w14:paraId="33A0E6A9" w14:textId="6B7FAC76" w:rsidR="00976F70" w:rsidRPr="00E75B2A" w:rsidRDefault="00254979" w:rsidP="005A28E2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  <w:r w:rsidRPr="00E75B2A">
        <w:rPr>
          <w:rFonts w:ascii="Calibre Medium" w:hAnsi="Calibre Medium" w:cs="Segoe UI Semilight"/>
          <w:noProof/>
          <w:color w:val="000000" w:themeColor="text1"/>
          <w:sz w:val="26"/>
          <w:szCs w:val="26"/>
          <w:lang w:val="en-GB"/>
        </w:rPr>
        <w:drawing>
          <wp:inline distT="0" distB="0" distL="0" distR="0" wp14:anchorId="1C0820BB" wp14:editId="3C1AA226">
            <wp:extent cx="5401734" cy="4121874"/>
            <wp:effectExtent l="0" t="0" r="0" b="5715"/>
            <wp:docPr id="1506697598" name="Image 1" descr="Une image contenant horloge, regarder, Montre analog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697598" name="Image 1" descr="Une image contenant horloge, regarder, Montre analog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48" cy="41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1736" w14:textId="77777777" w:rsidR="00510152" w:rsidRPr="00E75B2A" w:rsidRDefault="00510152" w:rsidP="008954F4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0"/>
          <w:szCs w:val="10"/>
          <w:lang w:val="en-GB"/>
        </w:rPr>
      </w:pPr>
    </w:p>
    <w:p w14:paraId="64075123" w14:textId="77777777" w:rsidR="009D37DA" w:rsidRPr="00E75B2A" w:rsidRDefault="009D37DA" w:rsidP="008954F4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0"/>
          <w:szCs w:val="10"/>
          <w:lang w:val="en-GB"/>
        </w:rPr>
      </w:pPr>
    </w:p>
    <w:p w14:paraId="1A12EA53" w14:textId="77777777" w:rsidR="00A86240" w:rsidRPr="00E75B2A" w:rsidRDefault="00A86240" w:rsidP="008954F4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en-GB"/>
        </w:rPr>
      </w:pPr>
    </w:p>
    <w:p w14:paraId="2E3699E9" w14:textId="667EACC2" w:rsidR="00E64E8F" w:rsidRPr="008F79BF" w:rsidRDefault="002C34DF" w:rsidP="008954F4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48"/>
          <w:szCs w:val="48"/>
          <w:lang w:val="en-GB"/>
        </w:rPr>
      </w:pPr>
      <w:r w:rsidRPr="008F79BF">
        <w:rPr>
          <w:rFonts w:ascii="Calibre Medium" w:hAnsi="Calibre Medium" w:cstheme="minorHAnsi"/>
          <w:color w:val="000000" w:themeColor="text1"/>
          <w:sz w:val="48"/>
          <w:szCs w:val="48"/>
          <w:lang w:val="en-GB"/>
        </w:rPr>
        <w:t>A</w:t>
      </w:r>
      <w:r w:rsidR="002F401F" w:rsidRPr="008F79BF">
        <w:rPr>
          <w:rFonts w:ascii="Calibre Medium" w:hAnsi="Calibre Medium" w:cstheme="minorHAnsi"/>
          <w:color w:val="000000" w:themeColor="text1"/>
          <w:sz w:val="48"/>
          <w:szCs w:val="48"/>
          <w:lang w:val="en-GB"/>
        </w:rPr>
        <w:t>rt as an ode to nature</w:t>
      </w:r>
    </w:p>
    <w:p w14:paraId="4CA7B24B" w14:textId="77777777" w:rsidR="00E64E8F" w:rsidRPr="008F79BF" w:rsidRDefault="00E64E8F" w:rsidP="008954F4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32"/>
          <w:szCs w:val="32"/>
          <w:lang w:val="en-GB"/>
        </w:rPr>
      </w:pPr>
    </w:p>
    <w:p w14:paraId="382CD5E5" w14:textId="266754B8" w:rsidR="002F401F" w:rsidRPr="008F79BF" w:rsidRDefault="002F401F" w:rsidP="002F401F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</w:pP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The 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rhythms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 of 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the water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, the reflections of the sky and sun on the surface of the sea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,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 </w:t>
      </w:r>
      <w:r w:rsidR="00AD4164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in myriad 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shades of blue,</w:t>
      </w:r>
    </w:p>
    <w:p w14:paraId="2B1682AA" w14:textId="35863001" w:rsidR="002F401F" w:rsidRPr="008F79BF" w:rsidRDefault="00AD4164" w:rsidP="002F401F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</w:pP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shining through in the </w:t>
      </w:r>
      <w:r w:rsidR="002F401F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currents, waves and tides...</w:t>
      </w:r>
    </w:p>
    <w:p w14:paraId="7CE9F8EE" w14:textId="0837B339" w:rsidR="00C75D42" w:rsidRPr="008F79BF" w:rsidRDefault="00C75D42" w:rsidP="008954F4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</w:pPr>
    </w:p>
    <w:p w14:paraId="63451FC4" w14:textId="77777777" w:rsidR="00C75D42" w:rsidRPr="008F79BF" w:rsidRDefault="00C75D42" w:rsidP="008954F4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</w:pPr>
    </w:p>
    <w:p w14:paraId="4E457C3F" w14:textId="1E5D1C80" w:rsidR="002F401F" w:rsidRPr="008F79BF" w:rsidRDefault="002F401F" w:rsidP="002F401F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</w:pP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For 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the 2023 Edition of 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Only Watch,</w:t>
      </w:r>
    </w:p>
    <w:p w14:paraId="62FEA43A" w14:textId="4FACA29D" w:rsidR="008271E2" w:rsidRPr="008F79BF" w:rsidRDefault="002F401F" w:rsidP="002F401F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</w:pP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Krayon invites us to </w:t>
      </w:r>
      <w:r w:rsidR="00246668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a 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contemplat</w:t>
      </w:r>
      <w:r w:rsidR="00246668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ion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 </w:t>
      </w:r>
      <w:r w:rsidR="00246668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of the 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natural elements</w:t>
      </w:r>
      <w:r w:rsidR="000930AF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.</w:t>
      </w:r>
    </w:p>
    <w:p w14:paraId="584DF90A" w14:textId="77777777" w:rsidR="00E13520" w:rsidRPr="008F79BF" w:rsidRDefault="00E13520" w:rsidP="008954F4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</w:pPr>
    </w:p>
    <w:p w14:paraId="41064598" w14:textId="69A65B6C" w:rsidR="003F5D2A" w:rsidRPr="008F79BF" w:rsidRDefault="002F401F" w:rsidP="00E64E8F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</w:pP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The 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one-off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 </w:t>
      </w:r>
      <w:r w:rsidRPr="008F79BF">
        <w:rPr>
          <w:rFonts w:ascii="Calibre Medium" w:hAnsi="Calibre Medium" w:cstheme="minorHAnsi"/>
          <w:i/>
          <w:iCs/>
          <w:color w:val="000000" w:themeColor="text1"/>
          <w:sz w:val="26"/>
          <w:szCs w:val="26"/>
          <w:lang w:val="en-GB"/>
        </w:rPr>
        <w:t>Anywhere Only Watch 2023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 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proposes 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an ideal of seren</w:t>
      </w:r>
      <w:r w:rsidR="00BD520E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e artistry 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and technical sophistication</w:t>
      </w:r>
      <w:r w:rsidR="00246668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 –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 time 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as an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 intimate 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connection 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with </w:t>
      </w:r>
      <w:r w:rsidR="00593B6C"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 xml:space="preserve">our </w:t>
      </w:r>
      <w:r w:rsidRPr="008F79BF">
        <w:rPr>
          <w:rFonts w:ascii="Calibre Medium" w:hAnsi="Calibre Medium" w:cstheme="minorHAnsi"/>
          <w:color w:val="000000" w:themeColor="text1"/>
          <w:sz w:val="26"/>
          <w:szCs w:val="26"/>
          <w:lang w:val="en-GB"/>
        </w:rPr>
        <w:t>blue planet.</w:t>
      </w:r>
    </w:p>
    <w:p w14:paraId="5D74FB98" w14:textId="0EE63B70" w:rsidR="00E64E8F" w:rsidRPr="008F79BF" w:rsidRDefault="00E64E8F">
      <w:pPr>
        <w:rPr>
          <w:rFonts w:ascii="Calibre Light" w:hAnsi="Calibre Light" w:cstheme="minorHAnsi"/>
          <w:b/>
          <w:bCs/>
          <w:sz w:val="24"/>
          <w:szCs w:val="24"/>
          <w:lang w:val="en-GB"/>
        </w:rPr>
      </w:pPr>
      <w:r w:rsidRPr="008F79BF">
        <w:rPr>
          <w:rFonts w:ascii="Calibre Light" w:hAnsi="Calibre Light" w:cstheme="minorHAnsi"/>
          <w:b/>
          <w:bCs/>
          <w:sz w:val="24"/>
          <w:szCs w:val="24"/>
          <w:lang w:val="en-GB"/>
        </w:rPr>
        <w:br w:type="page"/>
      </w:r>
    </w:p>
    <w:p w14:paraId="3182F1B0" w14:textId="77777777" w:rsidR="00BF41C2" w:rsidRPr="008F79BF" w:rsidRDefault="00BF41C2" w:rsidP="00256CBF">
      <w:pPr>
        <w:spacing w:after="0" w:line="240" w:lineRule="auto"/>
        <w:jc w:val="center"/>
        <w:rPr>
          <w:rFonts w:ascii="Calibre Light" w:hAnsi="Calibre Light" w:cstheme="minorHAnsi"/>
          <w:b/>
          <w:bCs/>
          <w:sz w:val="24"/>
          <w:szCs w:val="24"/>
          <w:lang w:val="en-GB"/>
        </w:rPr>
      </w:pPr>
    </w:p>
    <w:p w14:paraId="729B912E" w14:textId="5345A8E9" w:rsidR="00272673" w:rsidRPr="008F79BF" w:rsidRDefault="00CE658E" w:rsidP="00B7358D">
      <w:pPr>
        <w:spacing w:after="0" w:line="240" w:lineRule="auto"/>
        <w:jc w:val="center"/>
        <w:rPr>
          <w:rFonts w:ascii="Calibre Light" w:hAnsi="Calibre Light" w:cstheme="minorHAnsi"/>
          <w:i/>
          <w:iCs/>
          <w:color w:val="000000" w:themeColor="text1"/>
          <w:lang w:val="en-GB"/>
        </w:rPr>
      </w:pPr>
      <w:r w:rsidRPr="008F79BF">
        <w:rPr>
          <w:rFonts w:ascii="Calibre Light" w:hAnsi="Calibre Light"/>
          <w:noProof/>
          <w:lang w:val="en-GB" w:eastAsia="zh-CN"/>
        </w:rPr>
        <w:drawing>
          <wp:anchor distT="0" distB="0" distL="114300" distR="114300" simplePos="0" relativeHeight="251660292" behindDoc="0" locked="0" layoutInCell="1" allowOverlap="1" wp14:anchorId="326DE702" wp14:editId="3D4414F0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1512966" cy="212936"/>
            <wp:effectExtent l="0" t="0" r="0" b="3175"/>
            <wp:wrapNone/>
            <wp:docPr id="864551962" name="Image 86455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8" cy="21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FBD46" w14:textId="77777777" w:rsidR="00272673" w:rsidRPr="008F79BF" w:rsidRDefault="00272673" w:rsidP="00B7358D">
      <w:pPr>
        <w:spacing w:after="0" w:line="240" w:lineRule="auto"/>
        <w:jc w:val="center"/>
        <w:rPr>
          <w:rFonts w:ascii="Calibre Light" w:hAnsi="Calibre Light" w:cstheme="minorHAnsi"/>
          <w:i/>
          <w:iCs/>
          <w:color w:val="000000" w:themeColor="text1"/>
          <w:lang w:val="en-GB"/>
        </w:rPr>
      </w:pPr>
    </w:p>
    <w:p w14:paraId="3AF607B0" w14:textId="77777777" w:rsidR="00272673" w:rsidRPr="008F79BF" w:rsidRDefault="00272673" w:rsidP="00B7358D">
      <w:pPr>
        <w:spacing w:after="0" w:line="240" w:lineRule="auto"/>
        <w:jc w:val="center"/>
        <w:rPr>
          <w:rFonts w:ascii="Calibre Light" w:hAnsi="Calibre Light" w:cstheme="minorHAnsi"/>
          <w:i/>
          <w:iCs/>
          <w:color w:val="000000" w:themeColor="text1"/>
          <w:lang w:val="en-GB"/>
        </w:rPr>
      </w:pPr>
    </w:p>
    <w:p w14:paraId="60B43D68" w14:textId="77777777" w:rsidR="00BE7D10" w:rsidRPr="008F79BF" w:rsidRDefault="00BE7D10" w:rsidP="00F006F0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4AFD1F23" w14:textId="7D21F8AD" w:rsidR="002F401F" w:rsidRPr="008F79BF" w:rsidRDefault="00593B6C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With </w:t>
      </w:r>
      <w:r w:rsidR="00246668" w:rsidRPr="008F79BF">
        <w:rPr>
          <w:rFonts w:ascii="Calibre Light" w:hAnsi="Calibre Light" w:cstheme="minorHAnsi"/>
          <w:color w:val="000000" w:themeColor="text1"/>
          <w:lang w:val="en-GB"/>
        </w:rPr>
        <w:t xml:space="preserve">an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absolute m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astery of technique, materials and know-how, Krayon 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>again shows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>it</w:t>
      </w:r>
      <w:r w:rsidR="0010280C" w:rsidRPr="008F79BF">
        <w:rPr>
          <w:rFonts w:ascii="Calibre Light" w:hAnsi="Calibre Light" w:cstheme="minorHAnsi"/>
          <w:color w:val="000000" w:themeColor="text1"/>
          <w:lang w:val="en-GB"/>
        </w:rPr>
        <w:t>s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>commit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 xml:space="preserve">ment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to preserving the high level of craftsmanship </w:t>
      </w:r>
      <w:r w:rsidR="00246668" w:rsidRPr="008F79BF">
        <w:rPr>
          <w:rFonts w:ascii="Calibre Light" w:hAnsi="Calibre Light" w:cstheme="minorHAnsi"/>
          <w:color w:val="000000" w:themeColor="text1"/>
          <w:lang w:val="en-GB"/>
        </w:rPr>
        <w:t>which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>, for over four centuries,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 has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defined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high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watchmaking and timepiece decoration. Is it not by cultivating these ancestral techniques, by reinterpreting them with a contemporary vision, that we 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 xml:space="preserve">can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ensure 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 xml:space="preserve">they will endure far into the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>future?</w:t>
      </w:r>
    </w:p>
    <w:p w14:paraId="6BA06990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03FEBB8B" w14:textId="3F676888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For Only Watch 2023, KRAYON 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>reiterates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its invitation to contemplate the natural elements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 xml:space="preserve">,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to take an inner journey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>,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by </w:t>
      </w:r>
      <w:r w:rsidR="00691ED2" w:rsidRPr="008F79BF">
        <w:rPr>
          <w:rFonts w:ascii="Calibre Light" w:hAnsi="Calibre Light" w:cstheme="minorHAnsi"/>
          <w:color w:val="000000" w:themeColor="text1"/>
          <w:lang w:val="en-GB"/>
        </w:rPr>
        <w:t xml:space="preserve">reinterpreting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the form and movement of a marvellous painting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 xml:space="preserve">, </w:t>
      </w:r>
      <w:r w:rsidRPr="008F79BF">
        <w:rPr>
          <w:rFonts w:ascii="Calibre Light" w:hAnsi="Calibre Light" w:cstheme="minorHAnsi"/>
          <w:i/>
          <w:iCs/>
          <w:color w:val="000000" w:themeColor="text1"/>
          <w:lang w:val="en-GB"/>
        </w:rPr>
        <w:t>Coastal Scene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by the Belgian painter Théo van Rysselberghe. Magnificent in its simplicity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and</w:t>
      </w:r>
      <w:r w:rsidR="009F26DC" w:rsidRPr="008F79BF">
        <w:rPr>
          <w:rFonts w:ascii="Calibre Light" w:hAnsi="Calibre Light" w:cstheme="minorHAnsi"/>
          <w:color w:val="000000" w:themeColor="text1"/>
          <w:lang w:val="en-GB"/>
        </w:rPr>
        <w:t xml:space="preserve">,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paradoxically</w:t>
      </w:r>
      <w:r w:rsidR="009F26DC" w:rsidRPr="008F79BF">
        <w:rPr>
          <w:rFonts w:ascii="Calibre Light" w:hAnsi="Calibre Light" w:cstheme="minorHAnsi"/>
          <w:color w:val="000000" w:themeColor="text1"/>
          <w:lang w:val="en-GB"/>
        </w:rPr>
        <w:t>,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in its detail, this painting, </w:t>
      </w:r>
      <w:r w:rsidR="00691ED2" w:rsidRPr="008F79BF">
        <w:rPr>
          <w:rFonts w:ascii="Calibre Light" w:hAnsi="Calibre Light" w:cstheme="minorHAnsi"/>
          <w:color w:val="000000" w:themeColor="text1"/>
          <w:lang w:val="en-GB"/>
        </w:rPr>
        <w:t xml:space="preserve">exhibited at the National Gallery in London </w:t>
      </w:r>
      <w:r w:rsidR="00C421D7" w:rsidRPr="008F79BF">
        <w:rPr>
          <w:rFonts w:ascii="Calibre Light" w:hAnsi="Calibre Light" w:cstheme="minorHAnsi"/>
          <w:color w:val="000000" w:themeColor="text1"/>
          <w:lang w:val="en-GB"/>
        </w:rPr>
        <w:t xml:space="preserve">as an example of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the neo-impressionist movement, 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>bring</w:t>
      </w:r>
      <w:r w:rsidR="0010280C" w:rsidRPr="008F79BF">
        <w:rPr>
          <w:rFonts w:ascii="Calibre Light" w:hAnsi="Calibre Light" w:cstheme="minorHAnsi"/>
          <w:color w:val="000000" w:themeColor="text1"/>
          <w:lang w:val="en-GB"/>
        </w:rPr>
        <w:t>s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 xml:space="preserve"> shapes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and mo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 xml:space="preserve">tion </w:t>
      </w:r>
      <w:r w:rsidR="00C421D7" w:rsidRPr="008F79BF">
        <w:rPr>
          <w:rFonts w:ascii="Calibre Light" w:hAnsi="Calibre Light" w:cstheme="minorHAnsi"/>
          <w:color w:val="000000" w:themeColor="text1"/>
          <w:lang w:val="en-GB"/>
        </w:rPr>
        <w:t xml:space="preserve">startlingly </w:t>
      </w:r>
      <w:r w:rsidR="00A50417" w:rsidRPr="008F79BF">
        <w:rPr>
          <w:rFonts w:ascii="Calibre Light" w:hAnsi="Calibre Light" w:cstheme="minorHAnsi"/>
          <w:color w:val="000000" w:themeColor="text1"/>
          <w:lang w:val="en-GB"/>
        </w:rPr>
        <w:t>to life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 using the technique of </w:t>
      </w:r>
      <w:r w:rsidR="00C93550" w:rsidRPr="008F79BF">
        <w:rPr>
          <w:rFonts w:ascii="Calibre Light" w:hAnsi="Calibre Light" w:cstheme="minorHAnsi"/>
          <w:i/>
          <w:iCs/>
          <w:color w:val="000000" w:themeColor="text1"/>
          <w:lang w:val="en-GB"/>
        </w:rPr>
        <w:t>pointillism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.</w:t>
      </w:r>
    </w:p>
    <w:p w14:paraId="5E6D6B48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26B9944E" w14:textId="7F14309B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Krayon had </w:t>
      </w:r>
      <w:r w:rsidR="00925E68" w:rsidRPr="008F79BF">
        <w:rPr>
          <w:rFonts w:ascii="Calibre Light" w:hAnsi="Calibre Light" w:cstheme="minorHAnsi"/>
          <w:color w:val="000000" w:themeColor="text1"/>
          <w:lang w:val="en-GB"/>
        </w:rPr>
        <w:t xml:space="preserve">previously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explored the technique of miniature painting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–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where each colour is deposited by hand in tiny cells hollowed out of the metal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 –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to create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a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work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of incredible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refinement</w:t>
      </w:r>
      <w:r w:rsidR="00925E68" w:rsidRPr="008F79BF">
        <w:rPr>
          <w:rFonts w:ascii="Calibre Light" w:hAnsi="Calibre Light" w:cstheme="minorHAnsi"/>
          <w:color w:val="000000" w:themeColor="text1"/>
          <w:lang w:val="en-GB"/>
        </w:rPr>
        <w:t xml:space="preserve"> for the 2021 edition of Only Watch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.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This time,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Krayon </w:t>
      </w:r>
      <w:r w:rsidR="00925E68" w:rsidRPr="008F79BF">
        <w:rPr>
          <w:rFonts w:ascii="Calibre Light" w:hAnsi="Calibre Light" w:cstheme="minorHAnsi"/>
          <w:color w:val="000000" w:themeColor="text1"/>
          <w:lang w:val="en-GB"/>
        </w:rPr>
        <w:t xml:space="preserve">again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keep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s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the colour blue and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explores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the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very intricate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and precise technique of pointillism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, as inspired by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Théo van Rysselberghe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’s painting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.</w:t>
      </w:r>
    </w:p>
    <w:p w14:paraId="387B446F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6BFD36D4" w14:textId="5727B254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>The artist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’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s </w:t>
      </w:r>
      <w:r w:rsidR="00925E68" w:rsidRPr="008F79BF">
        <w:rPr>
          <w:rFonts w:ascii="Calibre Light" w:hAnsi="Calibre Light" w:cstheme="minorHAnsi"/>
          <w:color w:val="000000" w:themeColor="text1"/>
          <w:lang w:val="en-GB"/>
        </w:rPr>
        <w:t xml:space="preserve">perceptiveness with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minute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brushstrokes</w:t>
      </w:r>
      <w:r w:rsidR="00925E68" w:rsidRPr="008F79BF">
        <w:rPr>
          <w:rFonts w:ascii="Calibre Light" w:hAnsi="Calibre Light" w:cstheme="minorHAnsi"/>
          <w:color w:val="000000" w:themeColor="text1"/>
          <w:lang w:val="en-GB"/>
        </w:rPr>
        <w:t xml:space="preserve">, the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paint deposited in small, skilful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touches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,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giving almost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imperceptible reliefs to th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is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‘canvas dial’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, the rich palette of a multitude of shades of blue, the reflection of the sky on the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waves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,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>t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he light caressing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their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surface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>, creating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contrasts 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 xml:space="preserve">to reveal </w:t>
      </w:r>
      <w:r w:rsidR="00C93550" w:rsidRPr="008F79BF">
        <w:rPr>
          <w:rFonts w:ascii="Calibre Light" w:hAnsi="Calibre Light" w:cstheme="minorHAnsi"/>
          <w:color w:val="000000" w:themeColor="text1"/>
          <w:lang w:val="en-GB"/>
        </w:rPr>
        <w:t xml:space="preserve">a myriad 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>sparkles… I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n a 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 xml:space="preserve">masterfully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controlled circular movement, the dial reveals an exceptional creation</w:t>
      </w:r>
      <w:r w:rsidR="00806BF1" w:rsidRPr="008F79BF">
        <w:rPr>
          <w:rFonts w:ascii="Calibre Light" w:hAnsi="Calibre Light" w:cstheme="minorHAnsi"/>
          <w:color w:val="000000" w:themeColor="text1"/>
          <w:lang w:val="en-GB"/>
        </w:rPr>
        <w:t xml:space="preserve">,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honour</w:t>
      </w:r>
      <w:r w:rsidR="00806BF1" w:rsidRPr="008F79BF">
        <w:rPr>
          <w:rFonts w:ascii="Calibre Light" w:hAnsi="Calibre Light" w:cstheme="minorHAnsi"/>
          <w:color w:val="000000" w:themeColor="text1"/>
          <w:lang w:val="en-GB"/>
        </w:rPr>
        <w:t>ing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 xml:space="preserve">age-old techniques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by calling on the rare specialists 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 xml:space="preserve">who still hold their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secrets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 xml:space="preserve"> today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.</w:t>
      </w:r>
    </w:p>
    <w:p w14:paraId="6C2D616B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3F3856DA" w14:textId="7CB380E9" w:rsidR="00701185" w:rsidRPr="008F79BF" w:rsidRDefault="002F401F" w:rsidP="006825EB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The technical prowess of </w:t>
      </w:r>
      <w:r w:rsidR="00806BF1" w:rsidRPr="008F79BF">
        <w:rPr>
          <w:rFonts w:ascii="Calibre Light" w:hAnsi="Calibre Light" w:cstheme="minorHAnsi"/>
          <w:color w:val="000000" w:themeColor="text1"/>
          <w:lang w:val="en-GB"/>
        </w:rPr>
        <w:t>the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movement and the artistic sens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>ibility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of the dial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>: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this watch born of the vision of watch designer Rémi Maillat, founder of Krayon, keep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 xml:space="preserve">s alive </w:t>
      </w:r>
      <w:r w:rsidR="00113A2E" w:rsidRPr="008F79BF">
        <w:rPr>
          <w:rFonts w:ascii="Calibre Light" w:hAnsi="Calibre Light" w:cstheme="minorHAnsi"/>
          <w:color w:val="000000" w:themeColor="text1"/>
          <w:lang w:val="en-GB"/>
        </w:rPr>
        <w:t>time-honoured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Swiss traditions, while delighting connoisseurs and lovers of refinements that have become </w:t>
      </w:r>
      <w:r w:rsidR="00806BF1" w:rsidRPr="008F79BF">
        <w:rPr>
          <w:rFonts w:ascii="Calibre Light" w:hAnsi="Calibre Light" w:cstheme="minorHAnsi"/>
          <w:color w:val="000000" w:themeColor="text1"/>
          <w:lang w:val="en-GB"/>
        </w:rPr>
        <w:t>only too</w:t>
      </w:r>
      <w:r w:rsidR="006F4C6D"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rare.</w:t>
      </w:r>
    </w:p>
    <w:p w14:paraId="6EB6AA2C" w14:textId="77777777" w:rsidR="00F3608F" w:rsidRPr="008F79BF" w:rsidRDefault="00F3608F" w:rsidP="00566610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165C981A" w14:textId="12DC6884" w:rsidR="00256CBF" w:rsidRPr="008F79BF" w:rsidRDefault="00256CBF" w:rsidP="0091034D">
      <w:pPr>
        <w:spacing w:after="0" w:line="240" w:lineRule="auto"/>
        <w:rPr>
          <w:rFonts w:ascii="Calibre Light" w:hAnsi="Calibre Light" w:cstheme="minorHAnsi"/>
          <w:i/>
          <w:iCs/>
          <w:color w:val="000000" w:themeColor="text1"/>
          <w:lang w:val="en-GB"/>
        </w:rPr>
      </w:pPr>
    </w:p>
    <w:p w14:paraId="71201508" w14:textId="77777777" w:rsidR="002F401F" w:rsidRPr="008F79BF" w:rsidRDefault="002F401F" w:rsidP="0091034D">
      <w:pPr>
        <w:spacing w:after="0" w:line="240" w:lineRule="auto"/>
        <w:rPr>
          <w:rFonts w:ascii="Calibre Light" w:hAnsi="Calibre Light" w:cstheme="minorHAnsi"/>
          <w:i/>
          <w:iCs/>
          <w:color w:val="000000" w:themeColor="text1"/>
          <w:lang w:val="en-GB"/>
        </w:rPr>
      </w:pPr>
    </w:p>
    <w:p w14:paraId="33FFAA6C" w14:textId="77777777" w:rsidR="002F401F" w:rsidRPr="008F79BF" w:rsidRDefault="002F401F" w:rsidP="002F401F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8"/>
          <w:szCs w:val="28"/>
          <w:lang w:val="en-GB"/>
        </w:rPr>
      </w:pPr>
      <w:r w:rsidRPr="008F79BF">
        <w:rPr>
          <w:rFonts w:ascii="Calibre Medium" w:hAnsi="Calibre Medium" w:cstheme="minorHAnsi"/>
          <w:color w:val="000000" w:themeColor="text1"/>
          <w:sz w:val="28"/>
          <w:szCs w:val="28"/>
          <w:lang w:val="en-GB"/>
        </w:rPr>
        <w:t>For Only Watch 2023, KRAYON inaugurates the use of titanium</w:t>
      </w:r>
    </w:p>
    <w:p w14:paraId="7239BF4F" w14:textId="638B8B3C" w:rsidR="002F401F" w:rsidRPr="008F79BF" w:rsidRDefault="006F4C6D" w:rsidP="002F401F">
      <w:pPr>
        <w:spacing w:after="0" w:line="240" w:lineRule="auto"/>
        <w:jc w:val="center"/>
        <w:rPr>
          <w:rFonts w:ascii="Calibre Medium" w:hAnsi="Calibre Medium" w:cstheme="minorHAnsi"/>
          <w:color w:val="000000" w:themeColor="text1"/>
          <w:sz w:val="28"/>
          <w:szCs w:val="28"/>
          <w:lang w:val="en-GB"/>
        </w:rPr>
      </w:pPr>
      <w:r w:rsidRPr="008F79BF">
        <w:rPr>
          <w:rFonts w:ascii="Calibre Medium" w:hAnsi="Calibre Medium" w:cstheme="minorHAnsi"/>
          <w:color w:val="000000" w:themeColor="text1"/>
          <w:sz w:val="28"/>
          <w:szCs w:val="28"/>
          <w:lang w:val="en-GB"/>
        </w:rPr>
        <w:t xml:space="preserve">to create </w:t>
      </w:r>
      <w:r w:rsidR="002F401F" w:rsidRPr="008F79BF">
        <w:rPr>
          <w:rFonts w:ascii="Calibre Medium" w:hAnsi="Calibre Medium" w:cstheme="minorHAnsi"/>
          <w:color w:val="000000" w:themeColor="text1"/>
          <w:sz w:val="28"/>
          <w:szCs w:val="28"/>
          <w:lang w:val="en-GB"/>
        </w:rPr>
        <w:t>a resolutely contemporary watch.</w:t>
      </w:r>
    </w:p>
    <w:p w14:paraId="2CA2453B" w14:textId="77777777" w:rsidR="00FB3F35" w:rsidRPr="008F79BF" w:rsidRDefault="00FB3F35" w:rsidP="00256CBF">
      <w:pPr>
        <w:spacing w:after="0" w:line="240" w:lineRule="auto"/>
        <w:jc w:val="center"/>
        <w:rPr>
          <w:rFonts w:ascii="Calibre Light" w:hAnsi="Calibre Light" w:cstheme="minorHAnsi"/>
          <w:i/>
          <w:iCs/>
          <w:color w:val="000000" w:themeColor="text1"/>
          <w:lang w:val="en-GB"/>
        </w:rPr>
      </w:pPr>
    </w:p>
    <w:p w14:paraId="33BA132B" w14:textId="77777777" w:rsidR="002F401F" w:rsidRPr="008F79BF" w:rsidRDefault="002F401F" w:rsidP="00256CBF">
      <w:pPr>
        <w:spacing w:after="0" w:line="240" w:lineRule="auto"/>
        <w:jc w:val="center"/>
        <w:rPr>
          <w:rFonts w:ascii="Calibre Light" w:hAnsi="Calibre Light" w:cstheme="minorHAnsi"/>
          <w:i/>
          <w:iCs/>
          <w:color w:val="000000" w:themeColor="text1"/>
          <w:lang w:val="en-GB"/>
        </w:rPr>
      </w:pPr>
    </w:p>
    <w:p w14:paraId="057A9430" w14:textId="28731ED6" w:rsidR="00304C82" w:rsidRPr="008F79BF" w:rsidRDefault="00367CE0" w:rsidP="00587D34">
      <w:pPr>
        <w:spacing w:after="0" w:line="240" w:lineRule="auto"/>
        <w:jc w:val="center"/>
        <w:rPr>
          <w:rFonts w:ascii="Calibre Light" w:hAnsi="Calibre Light" w:cs="Segoe UI Semilight"/>
          <w:b/>
          <w:sz w:val="20"/>
          <w:szCs w:val="20"/>
          <w:lang w:val="en-GB"/>
        </w:rPr>
      </w:pPr>
      <w:r w:rsidRPr="008F79BF">
        <w:rPr>
          <w:rFonts w:ascii="Calibre Light" w:hAnsi="Calibre Light" w:cs="Segoe UI Semilight"/>
          <w:b/>
          <w:sz w:val="20"/>
          <w:szCs w:val="20"/>
          <w:lang w:val="en-GB"/>
        </w:rPr>
        <w:t>_________________________</w:t>
      </w:r>
    </w:p>
    <w:p w14:paraId="21B51FA6" w14:textId="77777777" w:rsidR="00304C82" w:rsidRPr="008F79BF" w:rsidRDefault="00304C82" w:rsidP="00234683">
      <w:pPr>
        <w:spacing w:after="0" w:line="240" w:lineRule="auto"/>
        <w:jc w:val="both"/>
        <w:rPr>
          <w:rFonts w:ascii="Calibre Light" w:hAnsi="Calibre Light" w:cs="Calibri"/>
          <w:b/>
          <w:lang w:val="en-GB"/>
        </w:rPr>
      </w:pPr>
    </w:p>
    <w:p w14:paraId="4C65E22D" w14:textId="63F655A3" w:rsidR="002F401F" w:rsidRPr="008F79BF" w:rsidRDefault="002F401F" w:rsidP="002F401F">
      <w:pPr>
        <w:spacing w:after="0" w:line="240" w:lineRule="auto"/>
        <w:jc w:val="both"/>
        <w:rPr>
          <w:rFonts w:ascii="Calibre Medium" w:hAnsi="Calibre Medium" w:cs="Calibri"/>
          <w:bCs/>
          <w:lang w:val="en-GB"/>
        </w:rPr>
      </w:pPr>
      <w:r w:rsidRPr="008F79BF">
        <w:rPr>
          <w:rFonts w:ascii="Calibre Medium" w:hAnsi="Calibre Medium" w:cs="Calibri"/>
          <w:bCs/>
          <w:lang w:val="en-GB"/>
        </w:rPr>
        <w:t>Art as an ode to nature</w:t>
      </w:r>
      <w:r w:rsidR="007D3D09" w:rsidRPr="008F79BF">
        <w:rPr>
          <w:rFonts w:ascii="Calibre Medium" w:hAnsi="Calibre Medium" w:cs="Calibri"/>
          <w:bCs/>
          <w:lang w:val="en-GB"/>
        </w:rPr>
        <w:t xml:space="preserve">. </w:t>
      </w:r>
      <w:r w:rsidRPr="008F79BF">
        <w:rPr>
          <w:rFonts w:ascii="Calibre Medium" w:hAnsi="Calibre Medium" w:cs="Calibri"/>
          <w:bCs/>
          <w:lang w:val="en-GB"/>
        </w:rPr>
        <w:t xml:space="preserve">Krayon celebrates the natural elements through </w:t>
      </w:r>
      <w:r w:rsidRPr="008F79BF">
        <w:rPr>
          <w:rFonts w:ascii="Calibre Medium" w:hAnsi="Calibre Medium" w:cs="Calibri"/>
          <w:bCs/>
          <w:i/>
          <w:iCs/>
          <w:lang w:val="en-GB"/>
        </w:rPr>
        <w:t>Anywhere Only Watch 2023</w:t>
      </w:r>
      <w:r w:rsidRPr="008F79BF">
        <w:rPr>
          <w:rFonts w:ascii="Calibre Medium" w:hAnsi="Calibre Medium" w:cs="Calibri"/>
          <w:bCs/>
          <w:lang w:val="en-GB"/>
        </w:rPr>
        <w:t xml:space="preserve">, a timepiece designed to </w:t>
      </w:r>
      <w:r w:rsidR="007D3D09" w:rsidRPr="008F79BF">
        <w:rPr>
          <w:rFonts w:ascii="Calibre Medium" w:hAnsi="Calibre Medium" w:cs="Calibri"/>
          <w:bCs/>
          <w:lang w:val="en-GB"/>
        </w:rPr>
        <w:t>beguile</w:t>
      </w:r>
      <w:r w:rsidRPr="008F79BF">
        <w:rPr>
          <w:rFonts w:ascii="Calibre Medium" w:hAnsi="Calibre Medium" w:cs="Calibri"/>
          <w:bCs/>
          <w:lang w:val="en-GB"/>
        </w:rPr>
        <w:t xml:space="preserve"> collectors and lovers of rare refinements in search of a singular complication</w:t>
      </w:r>
      <w:r w:rsidR="007D3D09" w:rsidRPr="008F79BF">
        <w:rPr>
          <w:rFonts w:ascii="Calibre Medium" w:hAnsi="Calibre Medium" w:cs="Calibri"/>
          <w:bCs/>
          <w:lang w:val="en-GB"/>
        </w:rPr>
        <w:t xml:space="preserve"> – the </w:t>
      </w:r>
      <w:r w:rsidRPr="008F79BF">
        <w:rPr>
          <w:rFonts w:ascii="Calibre Medium" w:hAnsi="Calibre Medium" w:cs="Calibri"/>
          <w:bCs/>
          <w:lang w:val="en-GB"/>
        </w:rPr>
        <w:t xml:space="preserve">indication of sunrises and sunsets, at the precise location chosen by the </w:t>
      </w:r>
      <w:r w:rsidR="00CA16DE" w:rsidRPr="008F79BF">
        <w:rPr>
          <w:rFonts w:ascii="Calibre Medium" w:hAnsi="Calibre Medium" w:cs="Calibri"/>
          <w:bCs/>
          <w:lang w:val="en-GB"/>
        </w:rPr>
        <w:t>wearer,</w:t>
      </w:r>
      <w:r w:rsidRPr="008F79BF">
        <w:rPr>
          <w:rFonts w:ascii="Calibre Medium" w:hAnsi="Calibre Medium" w:cs="Calibri"/>
          <w:bCs/>
          <w:lang w:val="en-GB"/>
        </w:rPr>
        <w:t xml:space="preserve"> anywhere in the world.</w:t>
      </w:r>
    </w:p>
    <w:p w14:paraId="7BA2A96B" w14:textId="77777777" w:rsidR="002F401F" w:rsidRPr="008F79BF" w:rsidRDefault="002F401F" w:rsidP="002F401F">
      <w:pPr>
        <w:spacing w:after="0" w:line="240" w:lineRule="auto"/>
        <w:jc w:val="both"/>
        <w:rPr>
          <w:rFonts w:ascii="Calibre Medium" w:hAnsi="Calibre Medium" w:cs="Calibri"/>
          <w:bCs/>
          <w:lang w:val="en-GB"/>
        </w:rPr>
      </w:pPr>
    </w:p>
    <w:p w14:paraId="2A4A5C3E" w14:textId="563A25B8" w:rsidR="002F401F" w:rsidRPr="008F79BF" w:rsidRDefault="002F401F" w:rsidP="002F401F">
      <w:pPr>
        <w:spacing w:after="0" w:line="240" w:lineRule="auto"/>
        <w:jc w:val="both"/>
        <w:rPr>
          <w:rFonts w:ascii="Calibre Medium" w:hAnsi="Calibre Medium" w:cs="Calibri"/>
          <w:bCs/>
          <w:lang w:val="en-GB"/>
        </w:rPr>
      </w:pPr>
      <w:r w:rsidRPr="008F79BF">
        <w:rPr>
          <w:rFonts w:ascii="Calibre Medium" w:hAnsi="Calibre Medium" w:cs="Calibri"/>
          <w:bCs/>
          <w:lang w:val="en-GB"/>
        </w:rPr>
        <w:t>If its ingenuity</w:t>
      </w:r>
      <w:r w:rsidR="007D3D09" w:rsidRPr="008F79BF">
        <w:rPr>
          <w:rFonts w:ascii="Calibre Medium" w:hAnsi="Calibre Medium" w:cs="Calibri"/>
          <w:bCs/>
          <w:lang w:val="en-GB"/>
        </w:rPr>
        <w:t xml:space="preserve"> and engineering prowess</w:t>
      </w:r>
      <w:r w:rsidR="00CA16DE" w:rsidRPr="008F79BF">
        <w:rPr>
          <w:rFonts w:ascii="Calibre Medium" w:hAnsi="Calibre Medium" w:cs="Calibri"/>
          <w:bCs/>
          <w:lang w:val="en-GB"/>
        </w:rPr>
        <w:t xml:space="preserve"> already suffice to set </w:t>
      </w:r>
      <w:r w:rsidR="008801AD" w:rsidRPr="008F79BF">
        <w:rPr>
          <w:rFonts w:ascii="Calibre Medium" w:hAnsi="Calibre Medium" w:cs="Calibri"/>
          <w:bCs/>
          <w:lang w:val="en-GB"/>
        </w:rPr>
        <w:t xml:space="preserve">apart </w:t>
      </w:r>
      <w:r w:rsidR="00CA16DE" w:rsidRPr="008F79BF">
        <w:rPr>
          <w:rFonts w:ascii="Calibre Medium" w:hAnsi="Calibre Medium" w:cs="Calibri"/>
          <w:bCs/>
          <w:lang w:val="en-GB"/>
        </w:rPr>
        <w:t xml:space="preserve">this hyper-complication, a bespoke ephemeris intimately linked to its wearer, </w:t>
      </w:r>
      <w:r w:rsidRPr="008F79BF">
        <w:rPr>
          <w:rFonts w:ascii="Calibre Medium" w:hAnsi="Calibre Medium" w:cs="Calibri"/>
          <w:bCs/>
          <w:lang w:val="en-GB"/>
        </w:rPr>
        <w:t xml:space="preserve">the modernity of </w:t>
      </w:r>
      <w:r w:rsidR="007D3D09" w:rsidRPr="008F79BF">
        <w:rPr>
          <w:rFonts w:ascii="Calibre Medium" w:hAnsi="Calibre Medium" w:cs="Calibri"/>
          <w:bCs/>
          <w:lang w:val="en-GB"/>
        </w:rPr>
        <w:t xml:space="preserve">a </w:t>
      </w:r>
      <w:r w:rsidRPr="008F79BF">
        <w:rPr>
          <w:rFonts w:ascii="Calibre Medium" w:hAnsi="Calibre Medium" w:cs="Calibri"/>
          <w:bCs/>
          <w:lang w:val="en-GB"/>
        </w:rPr>
        <w:t xml:space="preserve">case made of </w:t>
      </w:r>
      <w:r w:rsidR="007D3D09" w:rsidRPr="008F79BF">
        <w:rPr>
          <w:rFonts w:ascii="Calibre Medium" w:hAnsi="Calibre Medium" w:cs="Calibri"/>
          <w:bCs/>
          <w:lang w:val="en-GB"/>
        </w:rPr>
        <w:t>g</w:t>
      </w:r>
      <w:r w:rsidRPr="008F79BF">
        <w:rPr>
          <w:rFonts w:ascii="Calibre Medium" w:hAnsi="Calibre Medium" w:cs="Calibri"/>
          <w:bCs/>
          <w:lang w:val="en-GB"/>
        </w:rPr>
        <w:t xml:space="preserve">rade 5 titanium and the </w:t>
      </w:r>
      <w:r w:rsidR="007D3D09" w:rsidRPr="008F79BF">
        <w:rPr>
          <w:rFonts w:ascii="Calibre Medium" w:hAnsi="Calibre Medium" w:cs="Calibri"/>
          <w:bCs/>
          <w:lang w:val="en-GB"/>
        </w:rPr>
        <w:t xml:space="preserve">refinement </w:t>
      </w:r>
      <w:r w:rsidRPr="008F79BF">
        <w:rPr>
          <w:rFonts w:ascii="Calibre Medium" w:hAnsi="Calibre Medium" w:cs="Calibri"/>
          <w:bCs/>
          <w:lang w:val="en-GB"/>
        </w:rPr>
        <w:t xml:space="preserve">of its </w:t>
      </w:r>
      <w:r w:rsidR="007D3D09" w:rsidRPr="008F79BF">
        <w:rPr>
          <w:rFonts w:ascii="Calibre Medium" w:hAnsi="Calibre Medium" w:cs="Calibri"/>
          <w:bCs/>
          <w:lang w:val="en-GB"/>
        </w:rPr>
        <w:t xml:space="preserve">pointillist </w:t>
      </w:r>
      <w:r w:rsidRPr="008F79BF">
        <w:rPr>
          <w:rFonts w:ascii="Calibre Medium" w:hAnsi="Calibre Medium" w:cs="Calibri"/>
          <w:bCs/>
          <w:lang w:val="en-GB"/>
        </w:rPr>
        <w:t xml:space="preserve">dial </w:t>
      </w:r>
      <w:r w:rsidR="00CA16DE" w:rsidRPr="008F79BF">
        <w:rPr>
          <w:rFonts w:ascii="Calibre Medium" w:hAnsi="Calibre Medium" w:cs="Calibri"/>
          <w:bCs/>
          <w:lang w:val="en-GB"/>
        </w:rPr>
        <w:t>truly</w:t>
      </w:r>
      <w:r w:rsidR="007D3D09" w:rsidRPr="008F79BF">
        <w:rPr>
          <w:rFonts w:ascii="Calibre Medium" w:hAnsi="Calibre Medium" w:cs="Calibri"/>
          <w:bCs/>
          <w:lang w:val="en-GB"/>
        </w:rPr>
        <w:t xml:space="preserve"> </w:t>
      </w:r>
      <w:r w:rsidRPr="008F79BF">
        <w:rPr>
          <w:rFonts w:ascii="Calibre Medium" w:hAnsi="Calibre Medium" w:cs="Calibri"/>
          <w:bCs/>
          <w:lang w:val="en-GB"/>
        </w:rPr>
        <w:t xml:space="preserve">make it </w:t>
      </w:r>
      <w:r w:rsidR="00CA16DE" w:rsidRPr="008F79BF">
        <w:rPr>
          <w:rFonts w:ascii="Calibre Medium" w:hAnsi="Calibre Medium" w:cs="Calibri"/>
          <w:bCs/>
          <w:lang w:val="en-GB"/>
        </w:rPr>
        <w:t>a one-of-a-</w:t>
      </w:r>
      <w:r w:rsidRPr="008F79BF">
        <w:rPr>
          <w:rFonts w:ascii="Calibre Medium" w:hAnsi="Calibre Medium" w:cs="Calibri"/>
          <w:bCs/>
          <w:lang w:val="en-GB"/>
        </w:rPr>
        <w:t>kind</w:t>
      </w:r>
      <w:r w:rsidR="00CA16DE" w:rsidRPr="008F79BF">
        <w:rPr>
          <w:rFonts w:ascii="Calibre Medium" w:hAnsi="Calibre Medium" w:cs="Calibri"/>
          <w:bCs/>
          <w:lang w:val="en-GB"/>
        </w:rPr>
        <w:t xml:space="preserve"> watch</w:t>
      </w:r>
      <w:r w:rsidRPr="008F79BF">
        <w:rPr>
          <w:rFonts w:ascii="Calibre Medium" w:hAnsi="Calibre Medium" w:cs="Calibri"/>
          <w:bCs/>
          <w:lang w:val="en-GB"/>
        </w:rPr>
        <w:t xml:space="preserve">. An elegant timepiece that once again demonstrates, </w:t>
      </w:r>
      <w:r w:rsidR="00CA16DE" w:rsidRPr="008F79BF">
        <w:rPr>
          <w:rFonts w:ascii="Calibre Medium" w:hAnsi="Calibre Medium" w:cs="Calibri"/>
          <w:bCs/>
          <w:lang w:val="en-GB"/>
        </w:rPr>
        <w:t xml:space="preserve">not only </w:t>
      </w:r>
      <w:r w:rsidRPr="008F79BF">
        <w:rPr>
          <w:rFonts w:ascii="Calibre Medium" w:hAnsi="Calibre Medium" w:cs="Calibri"/>
          <w:bCs/>
          <w:lang w:val="en-GB"/>
        </w:rPr>
        <w:t xml:space="preserve">through </w:t>
      </w:r>
      <w:r w:rsidR="00CA16DE" w:rsidRPr="008F79BF">
        <w:rPr>
          <w:rFonts w:ascii="Calibre Medium" w:hAnsi="Calibre Medium" w:cs="Calibri"/>
          <w:bCs/>
          <w:lang w:val="en-GB"/>
        </w:rPr>
        <w:t xml:space="preserve">the </w:t>
      </w:r>
      <w:r w:rsidRPr="008F79BF">
        <w:rPr>
          <w:rFonts w:ascii="Calibre Medium" w:hAnsi="Calibre Medium" w:cs="Calibri"/>
          <w:bCs/>
          <w:lang w:val="en-GB"/>
        </w:rPr>
        <w:t>high</w:t>
      </w:r>
      <w:r w:rsidR="00CA16DE" w:rsidRPr="008F79BF">
        <w:rPr>
          <w:rFonts w:ascii="Calibre Medium" w:hAnsi="Calibre Medium" w:cs="Calibri"/>
          <w:bCs/>
          <w:lang w:val="en-GB"/>
        </w:rPr>
        <w:t>est</w:t>
      </w:r>
      <w:r w:rsidRPr="008F79BF">
        <w:rPr>
          <w:rFonts w:ascii="Calibre Medium" w:hAnsi="Calibre Medium" w:cs="Calibri"/>
          <w:bCs/>
          <w:lang w:val="en-GB"/>
        </w:rPr>
        <w:t xml:space="preserve"> degree of hand-finishing, all the expertise of the independent Swiss watchmaker.</w:t>
      </w:r>
    </w:p>
    <w:p w14:paraId="20C6B14A" w14:textId="107F4D05" w:rsidR="00BE7D10" w:rsidRPr="008F79BF" w:rsidRDefault="00BE7D10">
      <w:pPr>
        <w:rPr>
          <w:rFonts w:ascii="Calibre Light" w:hAnsi="Calibre Light" w:cstheme="minorHAnsi"/>
          <w:b/>
          <w:bCs/>
          <w:lang w:val="en-GB"/>
        </w:rPr>
      </w:pPr>
      <w:r w:rsidRPr="008F79BF">
        <w:rPr>
          <w:rFonts w:ascii="Calibre Light" w:hAnsi="Calibre Light" w:cstheme="minorHAnsi"/>
          <w:b/>
          <w:bCs/>
          <w:lang w:val="en-GB"/>
        </w:rPr>
        <w:br w:type="page"/>
      </w:r>
    </w:p>
    <w:p w14:paraId="7EBA6518" w14:textId="77777777" w:rsidR="00E7307B" w:rsidRPr="008F79BF" w:rsidRDefault="00E7307B" w:rsidP="00234683">
      <w:pPr>
        <w:spacing w:after="0" w:line="240" w:lineRule="auto"/>
        <w:jc w:val="both"/>
        <w:rPr>
          <w:rFonts w:ascii="Calibre Light" w:hAnsi="Calibre Light" w:cstheme="minorHAnsi"/>
          <w:b/>
          <w:bCs/>
          <w:lang w:val="en-GB"/>
        </w:rPr>
      </w:pPr>
    </w:p>
    <w:p w14:paraId="29D766E5" w14:textId="5F6F13D7" w:rsidR="00B003E2" w:rsidRPr="008F79BF" w:rsidRDefault="00873A93" w:rsidP="00234683">
      <w:pPr>
        <w:spacing w:after="0" w:line="240" w:lineRule="auto"/>
        <w:rPr>
          <w:rFonts w:ascii="Calibre Light" w:hAnsi="Calibre Light" w:cs="Calibri"/>
          <w:b/>
          <w:lang w:val="en-GB"/>
        </w:rPr>
      </w:pPr>
      <w:r w:rsidRPr="008F79BF">
        <w:rPr>
          <w:rFonts w:ascii="Calibre Light" w:hAnsi="Calibre Light"/>
          <w:noProof/>
          <w:lang w:val="en-GB" w:eastAsia="zh-CN"/>
        </w:rPr>
        <w:drawing>
          <wp:anchor distT="0" distB="0" distL="114300" distR="114300" simplePos="0" relativeHeight="251662340" behindDoc="0" locked="0" layoutInCell="1" allowOverlap="1" wp14:anchorId="435918A4" wp14:editId="4C1316E1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1512966" cy="212936"/>
            <wp:effectExtent l="0" t="0" r="0" b="3175"/>
            <wp:wrapNone/>
            <wp:docPr id="238738448" name="Image 238738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8" cy="21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746A8" w14:textId="3AE168A7" w:rsidR="00234683" w:rsidRPr="008F79BF" w:rsidRDefault="00234683" w:rsidP="00234683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</w:p>
    <w:p w14:paraId="3F6CBA81" w14:textId="77777777" w:rsidR="00CB416F" w:rsidRPr="008F79BF" w:rsidRDefault="00CB416F" w:rsidP="00234683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</w:p>
    <w:p w14:paraId="74789A31" w14:textId="77777777" w:rsidR="00F46FD1" w:rsidRPr="008F79BF" w:rsidRDefault="00F46FD1" w:rsidP="00234683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</w:p>
    <w:p w14:paraId="480E60BE" w14:textId="0BA4E1B0" w:rsidR="00CB416F" w:rsidRPr="008F79BF" w:rsidRDefault="002F401F" w:rsidP="00CB416F">
      <w:pPr>
        <w:spacing w:after="0" w:line="240" w:lineRule="auto"/>
        <w:jc w:val="both"/>
        <w:rPr>
          <w:rFonts w:ascii="Calibre Medium" w:hAnsi="Calibre Medium" w:cs="Calibri"/>
          <w:color w:val="000000"/>
          <w:lang w:val="en-GB"/>
        </w:rPr>
      </w:pPr>
      <w:r w:rsidRPr="008F79BF">
        <w:rPr>
          <w:rFonts w:ascii="Calibre Medium" w:hAnsi="Calibre Medium" w:cs="Calibri"/>
          <w:color w:val="000000"/>
          <w:lang w:val="en-GB"/>
        </w:rPr>
        <w:t>An exceptional dial</w:t>
      </w:r>
      <w:r w:rsidR="00CA16DE" w:rsidRPr="008F79BF">
        <w:rPr>
          <w:rFonts w:ascii="Calibre Medium" w:hAnsi="Calibre Medium" w:cs="Calibri"/>
          <w:color w:val="000000"/>
          <w:lang w:val="en-GB"/>
        </w:rPr>
        <w:t>, delicately hand-painted in</w:t>
      </w:r>
      <w:r w:rsidRPr="008F79BF">
        <w:rPr>
          <w:rFonts w:ascii="Calibre Medium" w:hAnsi="Calibre Medium" w:cs="Calibri"/>
          <w:color w:val="000000"/>
          <w:lang w:val="en-GB"/>
        </w:rPr>
        <w:t xml:space="preserve"> miniature</w:t>
      </w:r>
    </w:p>
    <w:p w14:paraId="6AA2236D" w14:textId="77777777" w:rsidR="00CB416F" w:rsidRPr="008F79BF" w:rsidRDefault="00CB416F" w:rsidP="00CB416F">
      <w:pPr>
        <w:spacing w:after="0" w:line="240" w:lineRule="auto"/>
        <w:jc w:val="both"/>
        <w:rPr>
          <w:rFonts w:ascii="Calibre Light" w:hAnsi="Calibre Light" w:cstheme="minorHAnsi"/>
          <w:lang w:val="en-GB"/>
        </w:rPr>
      </w:pPr>
    </w:p>
    <w:p w14:paraId="01434EF7" w14:textId="03A1BC89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A unique piece created for the Only Watch 2023 </w:t>
      </w:r>
      <w:r w:rsidR="00672751" w:rsidRPr="008F79BF">
        <w:rPr>
          <w:rFonts w:ascii="Calibre Light" w:hAnsi="Calibre Light" w:cstheme="minorHAnsi"/>
          <w:color w:val="000000" w:themeColor="text1"/>
          <w:lang w:val="en-GB"/>
        </w:rPr>
        <w:t>charity auction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, </w:t>
      </w:r>
      <w:r w:rsidRPr="008F79BF">
        <w:rPr>
          <w:rFonts w:ascii="Calibre Light" w:hAnsi="Calibre Light" w:cstheme="minorHAnsi"/>
          <w:i/>
          <w:iCs/>
          <w:color w:val="000000" w:themeColor="text1"/>
          <w:lang w:val="en-GB"/>
        </w:rPr>
        <w:t>Anywhere Only Watch 2023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>represents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672751" w:rsidRPr="008F79BF">
        <w:rPr>
          <w:rFonts w:ascii="Calibre Light" w:hAnsi="Calibre Light" w:cstheme="minorHAnsi"/>
          <w:color w:val="000000" w:themeColor="text1"/>
          <w:lang w:val="en-GB"/>
        </w:rPr>
        <w:t xml:space="preserve">a 432-component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ideal of seren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 xml:space="preserve">e </w:t>
      </w:r>
      <w:r w:rsidR="00113A2E" w:rsidRPr="008F79BF">
        <w:rPr>
          <w:rFonts w:ascii="Calibre Light" w:hAnsi="Calibre Light" w:cstheme="minorHAnsi"/>
          <w:color w:val="000000" w:themeColor="text1"/>
          <w:lang w:val="en-GB"/>
        </w:rPr>
        <w:t>artistry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and technical sophistication. </w:t>
      </w:r>
      <w:r w:rsidR="00672751" w:rsidRPr="008F79BF">
        <w:rPr>
          <w:rFonts w:ascii="Calibre Light" w:hAnsi="Calibre Light" w:cstheme="minorHAnsi"/>
          <w:color w:val="000000" w:themeColor="text1"/>
          <w:lang w:val="en-GB"/>
        </w:rPr>
        <w:t xml:space="preserve">Following through on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the </w:t>
      </w:r>
      <w:r w:rsidRPr="008F79BF">
        <w:rPr>
          <w:rFonts w:ascii="Calibre Light" w:hAnsi="Calibre Light" w:cstheme="minorHAnsi"/>
          <w:i/>
          <w:iCs/>
          <w:color w:val="000000" w:themeColor="text1"/>
          <w:lang w:val="en-GB"/>
        </w:rPr>
        <w:t>Anywhere Only Watch 2021 Edition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, its exceptional dial 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>blends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BD520E" w:rsidRPr="008F79BF">
        <w:rPr>
          <w:rFonts w:ascii="Calibre Light" w:hAnsi="Calibre Light" w:cstheme="minorHAnsi"/>
          <w:color w:val="000000" w:themeColor="text1"/>
          <w:lang w:val="en-GB"/>
        </w:rPr>
        <w:t xml:space="preserve">engineering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prowess with contemporary artistic inspiration.</w:t>
      </w:r>
    </w:p>
    <w:p w14:paraId="0E39062B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3CAE4816" w14:textId="5ECC4B39" w:rsidR="002F401F" w:rsidRPr="008F79BF" w:rsidRDefault="0094234E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This year, in </w:t>
      </w:r>
      <w:r w:rsidR="00672751" w:rsidRPr="008F79BF">
        <w:rPr>
          <w:rFonts w:ascii="Calibre Light" w:hAnsi="Calibre Light" w:cstheme="minorHAnsi"/>
          <w:color w:val="000000" w:themeColor="text1"/>
          <w:lang w:val="en-GB"/>
        </w:rPr>
        <w:t xml:space="preserve">hues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>of a multitude of blues, colour enhance</w:t>
      </w:r>
      <w:r w:rsidR="00672751" w:rsidRPr="008F79BF">
        <w:rPr>
          <w:rFonts w:ascii="Calibre Light" w:hAnsi="Calibre Light" w:cstheme="minorHAnsi"/>
          <w:color w:val="000000" w:themeColor="text1"/>
          <w:lang w:val="en-GB"/>
        </w:rPr>
        <w:t>s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 purpose </w:t>
      </w:r>
      <w:r w:rsidR="00071DCF" w:rsidRPr="008F79BF">
        <w:rPr>
          <w:rFonts w:ascii="Calibre Light" w:hAnsi="Calibre Light" w:cstheme="minorHAnsi"/>
          <w:color w:val="000000" w:themeColor="text1"/>
          <w:lang w:val="en-GB"/>
        </w:rPr>
        <w:t xml:space="preserve">on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the </w:t>
      </w:r>
      <w:r w:rsidR="002F401F" w:rsidRPr="008F79BF">
        <w:rPr>
          <w:rFonts w:ascii="Calibre Light" w:hAnsi="Calibre Light" w:cstheme="minorHAnsi"/>
          <w:i/>
          <w:iCs/>
          <w:color w:val="000000" w:themeColor="text1"/>
          <w:lang w:val="en-GB"/>
        </w:rPr>
        <w:t>Anywhere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 watch, like an invitation to contemplation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in the time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before the sun rises or sets,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as it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>shin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es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with a thousand flashes of light on the surface of the water. This magical </w:t>
      </w:r>
      <w:r w:rsidR="00113A2E" w:rsidRPr="008F79BF">
        <w:rPr>
          <w:rFonts w:ascii="Calibre Light" w:hAnsi="Calibre Light" w:cstheme="minorHAnsi"/>
          <w:color w:val="000000" w:themeColor="text1"/>
          <w:lang w:val="en-GB"/>
        </w:rPr>
        <w:t>moment when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 nature</w:t>
      </w:r>
      <w:r w:rsidR="00D823B5" w:rsidRPr="008F79BF">
        <w:rPr>
          <w:rFonts w:ascii="Calibre Light" w:hAnsi="Calibre Light" w:cstheme="minorHAnsi"/>
          <w:color w:val="000000" w:themeColor="text1"/>
          <w:lang w:val="en-GB"/>
        </w:rPr>
        <w:t>,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 xml:space="preserve"> in suspension, awaits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or relinquishes </w:t>
      </w:r>
      <w:r w:rsidR="002F401F" w:rsidRPr="008F79BF">
        <w:rPr>
          <w:rFonts w:ascii="Calibre Light" w:hAnsi="Calibre Light" w:cstheme="minorHAnsi"/>
          <w:color w:val="000000" w:themeColor="text1"/>
          <w:lang w:val="en-GB"/>
        </w:rPr>
        <w:t>the light.</w:t>
      </w:r>
    </w:p>
    <w:p w14:paraId="43D35826" w14:textId="61EDF7AB" w:rsidR="00CB416F" w:rsidRPr="008F79BF" w:rsidRDefault="00CB416F" w:rsidP="00CB416F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</w:p>
    <w:p w14:paraId="04999C5A" w14:textId="77777777" w:rsidR="00873A93" w:rsidRPr="008F79BF" w:rsidRDefault="00873A93" w:rsidP="00234683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</w:p>
    <w:p w14:paraId="2EBAF3F6" w14:textId="77777777" w:rsidR="00F55B71" w:rsidRPr="008F79BF" w:rsidRDefault="00F55B71" w:rsidP="00234683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</w:p>
    <w:p w14:paraId="1F42F5BB" w14:textId="122457BC" w:rsidR="00804282" w:rsidRPr="008F79BF" w:rsidRDefault="0094234E" w:rsidP="00804282">
      <w:pPr>
        <w:spacing w:after="0" w:line="240" w:lineRule="auto"/>
        <w:jc w:val="both"/>
        <w:rPr>
          <w:rFonts w:ascii="Calibre Medium" w:hAnsi="Calibre Medium" w:cs="Calibri"/>
          <w:color w:val="000000"/>
          <w:lang w:val="en-GB"/>
        </w:rPr>
      </w:pPr>
      <w:r w:rsidRPr="008F79BF">
        <w:rPr>
          <w:rFonts w:ascii="Calibre Medium" w:hAnsi="Calibre Medium" w:cs="Calibri"/>
          <w:color w:val="000000"/>
          <w:lang w:val="en-GB"/>
        </w:rPr>
        <w:t>A</w:t>
      </w:r>
      <w:r w:rsidR="002F401F" w:rsidRPr="008F79BF">
        <w:rPr>
          <w:rFonts w:ascii="Calibre Medium" w:hAnsi="Calibre Medium" w:cs="Calibri"/>
          <w:color w:val="000000"/>
          <w:lang w:val="en-GB"/>
        </w:rPr>
        <w:t xml:space="preserve"> hyper-complication</w:t>
      </w:r>
      <w:r w:rsidRPr="008F79BF">
        <w:rPr>
          <w:rFonts w:ascii="Calibre Medium" w:hAnsi="Calibre Medium" w:cs="Calibri"/>
          <w:color w:val="000000"/>
          <w:lang w:val="en-GB"/>
        </w:rPr>
        <w:t xml:space="preserve"> around</w:t>
      </w:r>
      <w:r w:rsidR="002F401F" w:rsidRPr="008F79BF">
        <w:rPr>
          <w:rFonts w:ascii="Calibre Medium" w:hAnsi="Calibre Medium" w:cs="Calibri"/>
          <w:color w:val="000000"/>
          <w:lang w:val="en-GB"/>
        </w:rPr>
        <w:t xml:space="preserve"> an ephemeris intimately linked to </w:t>
      </w:r>
      <w:r w:rsidRPr="008F79BF">
        <w:rPr>
          <w:rFonts w:ascii="Calibre Medium" w:hAnsi="Calibre Medium" w:cs="Calibri"/>
          <w:color w:val="000000"/>
          <w:lang w:val="en-GB"/>
        </w:rPr>
        <w:t xml:space="preserve">the </w:t>
      </w:r>
      <w:r w:rsidR="002F401F" w:rsidRPr="008F79BF">
        <w:rPr>
          <w:rFonts w:ascii="Calibre Medium" w:hAnsi="Calibre Medium" w:cs="Calibri"/>
          <w:color w:val="000000"/>
          <w:lang w:val="en-GB"/>
        </w:rPr>
        <w:t>wearer</w:t>
      </w:r>
    </w:p>
    <w:p w14:paraId="68816F42" w14:textId="77777777" w:rsidR="00804282" w:rsidRPr="008F79BF" w:rsidRDefault="00804282" w:rsidP="00234683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</w:p>
    <w:p w14:paraId="4BC515C4" w14:textId="3C77051C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  <w:r w:rsidRPr="008F79BF">
        <w:rPr>
          <w:rFonts w:ascii="Calibre Light" w:hAnsi="Calibre Light" w:cs="Calibri"/>
          <w:lang w:val="en-GB"/>
        </w:rPr>
        <w:t xml:space="preserve">What if </w:t>
      </w:r>
      <w:r w:rsidR="0094234E" w:rsidRPr="008F79BF">
        <w:rPr>
          <w:rFonts w:ascii="Calibre Light" w:hAnsi="Calibre Light" w:cs="Calibri"/>
          <w:lang w:val="en-GB"/>
        </w:rPr>
        <w:t xml:space="preserve">you could </w:t>
      </w:r>
      <w:r w:rsidR="00F423B8" w:rsidRPr="008F79BF">
        <w:rPr>
          <w:rFonts w:ascii="Calibre Light" w:hAnsi="Calibre Light" w:cs="Calibri"/>
          <w:lang w:val="en-GB"/>
        </w:rPr>
        <w:t>tell</w:t>
      </w:r>
      <w:r w:rsidR="0094234E" w:rsidRPr="008F79BF">
        <w:rPr>
          <w:rFonts w:ascii="Calibre Light" w:hAnsi="Calibre Light" w:cs="Calibri"/>
          <w:lang w:val="en-GB"/>
        </w:rPr>
        <w:t xml:space="preserve"> </w:t>
      </w:r>
      <w:r w:rsidRPr="008F79BF">
        <w:rPr>
          <w:rFonts w:ascii="Calibre Light" w:hAnsi="Calibre Light" w:cs="Calibri"/>
          <w:lang w:val="en-GB"/>
        </w:rPr>
        <w:t xml:space="preserve">the exact time of sunrise </w:t>
      </w:r>
      <w:r w:rsidR="0094234E" w:rsidRPr="008F79BF">
        <w:rPr>
          <w:rFonts w:ascii="Calibre Light" w:hAnsi="Calibre Light" w:cs="Calibri"/>
          <w:lang w:val="en-GB"/>
        </w:rPr>
        <w:t xml:space="preserve">– </w:t>
      </w:r>
      <w:r w:rsidRPr="008F79BF">
        <w:rPr>
          <w:rFonts w:ascii="Calibre Light" w:hAnsi="Calibre Light" w:cs="Calibri"/>
          <w:lang w:val="en-GB"/>
        </w:rPr>
        <w:t>or sunset</w:t>
      </w:r>
      <w:r w:rsidR="0094234E" w:rsidRPr="008F79BF">
        <w:rPr>
          <w:rFonts w:ascii="Calibre Light" w:hAnsi="Calibre Light" w:cs="Calibri"/>
          <w:lang w:val="en-GB"/>
        </w:rPr>
        <w:t xml:space="preserve"> – at </w:t>
      </w:r>
      <w:r w:rsidR="006C7B18" w:rsidRPr="008F79BF">
        <w:rPr>
          <w:rFonts w:ascii="Calibre Light" w:hAnsi="Calibre Light" w:cs="Calibri"/>
          <w:lang w:val="en-GB"/>
        </w:rPr>
        <w:t>a</w:t>
      </w:r>
      <w:r w:rsidR="0094234E" w:rsidRPr="008F79BF">
        <w:rPr>
          <w:rFonts w:ascii="Calibre Light" w:hAnsi="Calibre Light" w:cs="Calibri"/>
          <w:lang w:val="en-GB"/>
        </w:rPr>
        <w:t xml:space="preserve"> location of your choosing</w:t>
      </w:r>
      <w:r w:rsidRPr="008F79BF">
        <w:rPr>
          <w:rFonts w:ascii="Calibre Light" w:hAnsi="Calibre Light" w:cs="Calibri"/>
          <w:lang w:val="en-GB"/>
        </w:rPr>
        <w:t xml:space="preserve">? </w:t>
      </w:r>
      <w:r w:rsidR="00F423B8" w:rsidRPr="008F79BF">
        <w:rPr>
          <w:rFonts w:ascii="Calibre Light" w:hAnsi="Calibre Light" w:cs="Calibri"/>
          <w:lang w:val="en-GB"/>
        </w:rPr>
        <w:t xml:space="preserve">Wherever you </w:t>
      </w:r>
      <w:r w:rsidR="006C7B18" w:rsidRPr="008F79BF">
        <w:rPr>
          <w:rFonts w:ascii="Calibre Light" w:hAnsi="Calibre Light" w:cs="Calibri"/>
          <w:lang w:val="en-GB"/>
        </w:rPr>
        <w:t>are</w:t>
      </w:r>
      <w:r w:rsidR="00F423B8" w:rsidRPr="008F79BF">
        <w:rPr>
          <w:rFonts w:ascii="Calibre Light" w:hAnsi="Calibre Light" w:cs="Calibri"/>
          <w:lang w:val="en-GB"/>
        </w:rPr>
        <w:t>,</w:t>
      </w:r>
      <w:r w:rsidR="0094234E" w:rsidRPr="008F79BF">
        <w:rPr>
          <w:rFonts w:ascii="Calibre Light" w:hAnsi="Calibre Light" w:cs="Calibri"/>
          <w:lang w:val="en-GB"/>
        </w:rPr>
        <w:t xml:space="preserve"> </w:t>
      </w:r>
      <w:r w:rsidR="00F423B8" w:rsidRPr="008F79BF">
        <w:rPr>
          <w:rFonts w:ascii="Calibre Light" w:hAnsi="Calibre Light" w:cs="Calibri"/>
          <w:lang w:val="en-GB"/>
        </w:rPr>
        <w:t xml:space="preserve">wherever </w:t>
      </w:r>
      <w:r w:rsidR="0094234E" w:rsidRPr="008F79BF">
        <w:rPr>
          <w:rFonts w:ascii="Calibre Light" w:hAnsi="Calibre Light" w:cs="Calibri"/>
          <w:lang w:val="en-GB"/>
        </w:rPr>
        <w:t xml:space="preserve">you </w:t>
      </w:r>
      <w:r w:rsidR="006C7B18" w:rsidRPr="008F79BF">
        <w:rPr>
          <w:rFonts w:ascii="Calibre Light" w:hAnsi="Calibre Light" w:cs="Calibri"/>
          <w:lang w:val="en-GB"/>
        </w:rPr>
        <w:t xml:space="preserve">may </w:t>
      </w:r>
      <w:r w:rsidR="0094234E" w:rsidRPr="008F79BF">
        <w:rPr>
          <w:rFonts w:ascii="Calibre Light" w:hAnsi="Calibre Light" w:cs="Calibri"/>
          <w:lang w:val="en-GB"/>
        </w:rPr>
        <w:t>choose to be, in body or spirit</w:t>
      </w:r>
      <w:r w:rsidRPr="008F79BF">
        <w:rPr>
          <w:rFonts w:ascii="Calibre Light" w:hAnsi="Calibre Light" w:cs="Calibri"/>
          <w:lang w:val="en-GB"/>
        </w:rPr>
        <w:t xml:space="preserve">. Anywhere on the planet. </w:t>
      </w:r>
      <w:r w:rsidRPr="008F79BF">
        <w:rPr>
          <w:rFonts w:ascii="Calibre Light" w:hAnsi="Calibre Light" w:cs="Calibri"/>
          <w:i/>
          <w:iCs/>
          <w:lang w:val="en-GB"/>
        </w:rPr>
        <w:t>Anywhere</w:t>
      </w:r>
      <w:r w:rsidRPr="008F79BF">
        <w:rPr>
          <w:rFonts w:ascii="Calibre Light" w:hAnsi="Calibre Light" w:cs="Calibri"/>
          <w:lang w:val="en-GB"/>
        </w:rPr>
        <w:t xml:space="preserve"> is a new complication in the world of fine watchmaking. </w:t>
      </w:r>
      <w:r w:rsidRPr="008F79BF">
        <w:rPr>
          <w:rFonts w:ascii="Calibre Light" w:hAnsi="Calibre Light" w:cs="Calibri"/>
          <w:i/>
          <w:iCs/>
          <w:lang w:val="en-GB"/>
        </w:rPr>
        <w:t>Anywhere</w:t>
      </w:r>
      <w:r w:rsidRPr="008F79BF">
        <w:rPr>
          <w:rFonts w:ascii="Calibre Light" w:hAnsi="Calibre Light" w:cs="Calibri"/>
          <w:lang w:val="en-GB"/>
        </w:rPr>
        <w:t xml:space="preserve"> </w:t>
      </w:r>
      <w:r w:rsidR="006C7B18" w:rsidRPr="008F79BF">
        <w:rPr>
          <w:rFonts w:ascii="Calibre Light" w:hAnsi="Calibre Light" w:cs="Calibri"/>
          <w:lang w:val="en-GB"/>
        </w:rPr>
        <w:t xml:space="preserve">gives </w:t>
      </w:r>
      <w:r w:rsidRPr="008F79BF">
        <w:rPr>
          <w:rFonts w:ascii="Calibre Light" w:hAnsi="Calibre Light" w:cs="Calibri"/>
          <w:lang w:val="en-GB"/>
        </w:rPr>
        <w:t>the time of our intimate relationship with the earth. Because</w:t>
      </w:r>
      <w:r w:rsidR="0094234E" w:rsidRPr="008F79BF">
        <w:rPr>
          <w:rFonts w:ascii="Calibre Light" w:hAnsi="Calibre Light" w:cs="Calibri"/>
          <w:lang w:val="en-GB"/>
        </w:rPr>
        <w:t>, ultimately</w:t>
      </w:r>
      <w:r w:rsidRPr="008F79BF">
        <w:rPr>
          <w:rFonts w:ascii="Calibre Light" w:hAnsi="Calibre Light" w:cs="Calibri"/>
          <w:lang w:val="en-GB"/>
        </w:rPr>
        <w:t xml:space="preserve">, there is no place more important than </w:t>
      </w:r>
      <w:r w:rsidR="006C7B18" w:rsidRPr="008F79BF">
        <w:rPr>
          <w:rFonts w:ascii="Calibre Light" w:hAnsi="Calibre Light" w:cs="Calibri"/>
          <w:lang w:val="en-GB"/>
        </w:rPr>
        <w:t>the one that is ours</w:t>
      </w:r>
      <w:r w:rsidRPr="008F79BF">
        <w:rPr>
          <w:rFonts w:ascii="Calibre Light" w:hAnsi="Calibre Light" w:cs="Calibri"/>
          <w:lang w:val="en-GB"/>
        </w:rPr>
        <w:t xml:space="preserve">, </w:t>
      </w:r>
      <w:r w:rsidR="0094234E" w:rsidRPr="008F79BF">
        <w:rPr>
          <w:rFonts w:ascii="Calibre Light" w:hAnsi="Calibre Light" w:cs="Calibri"/>
          <w:lang w:val="en-GB"/>
        </w:rPr>
        <w:t>the one before our eyes or in our mind’s eye</w:t>
      </w:r>
      <w:r w:rsidRPr="008F79BF">
        <w:rPr>
          <w:rFonts w:ascii="Calibre Light" w:hAnsi="Calibre Light" w:cs="Calibri"/>
          <w:lang w:val="en-GB"/>
        </w:rPr>
        <w:t xml:space="preserve">, </w:t>
      </w:r>
      <w:r w:rsidR="0094234E" w:rsidRPr="008F79BF">
        <w:rPr>
          <w:rFonts w:ascii="Calibre Light" w:hAnsi="Calibre Light" w:cs="Calibri"/>
          <w:lang w:val="en-GB"/>
        </w:rPr>
        <w:t xml:space="preserve">in </w:t>
      </w:r>
      <w:r w:rsidRPr="008F79BF">
        <w:rPr>
          <w:rFonts w:ascii="Calibre Light" w:hAnsi="Calibre Light" w:cs="Calibri"/>
          <w:lang w:val="en-GB"/>
        </w:rPr>
        <w:t>our memor</w:t>
      </w:r>
      <w:r w:rsidR="006C7B18" w:rsidRPr="008F79BF">
        <w:rPr>
          <w:rFonts w:ascii="Calibre Light" w:hAnsi="Calibre Light" w:cs="Calibri"/>
          <w:lang w:val="en-GB"/>
        </w:rPr>
        <w:t>ies</w:t>
      </w:r>
      <w:r w:rsidRPr="008F79BF">
        <w:rPr>
          <w:rFonts w:ascii="Calibre Light" w:hAnsi="Calibre Light" w:cs="Calibri"/>
          <w:lang w:val="en-GB"/>
        </w:rPr>
        <w:t xml:space="preserve"> or </w:t>
      </w:r>
      <w:r w:rsidR="006C7B18" w:rsidRPr="008F79BF">
        <w:rPr>
          <w:rFonts w:ascii="Calibre Light" w:hAnsi="Calibre Light" w:cs="Calibri"/>
          <w:lang w:val="en-GB"/>
        </w:rPr>
        <w:t xml:space="preserve">in our </w:t>
      </w:r>
      <w:r w:rsidRPr="008F79BF">
        <w:rPr>
          <w:rFonts w:ascii="Calibre Light" w:hAnsi="Calibre Light" w:cs="Calibri"/>
          <w:lang w:val="en-GB"/>
        </w:rPr>
        <w:t>heart.</w:t>
      </w:r>
    </w:p>
    <w:p w14:paraId="62E0D339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</w:p>
    <w:p w14:paraId="6614156F" w14:textId="4D7C3A79" w:rsidR="002F401F" w:rsidRPr="008F79BF" w:rsidRDefault="0094234E" w:rsidP="002F401F">
      <w:pPr>
        <w:spacing w:after="0" w:line="240" w:lineRule="auto"/>
        <w:jc w:val="both"/>
        <w:rPr>
          <w:rFonts w:ascii="Calibre Light" w:hAnsi="Calibre Light" w:cs="Calibri"/>
          <w:lang w:val="en-GB"/>
        </w:rPr>
      </w:pPr>
      <w:r w:rsidRPr="008F79BF">
        <w:rPr>
          <w:rFonts w:ascii="Calibre Light" w:hAnsi="Calibre Light" w:cs="Calibri"/>
          <w:lang w:val="en-GB"/>
        </w:rPr>
        <w:t xml:space="preserve">With the tip of his pencil, </w:t>
      </w:r>
      <w:r w:rsidR="002F401F" w:rsidRPr="008F79BF">
        <w:rPr>
          <w:rFonts w:ascii="Calibre Light" w:hAnsi="Calibre Light" w:cs="Calibri"/>
          <w:lang w:val="en-GB"/>
        </w:rPr>
        <w:t xml:space="preserve">Rémi Maillat, watchmaking engineer and founder of the brand, transforms </w:t>
      </w:r>
      <w:r w:rsidRPr="008F79BF">
        <w:rPr>
          <w:rFonts w:ascii="Calibre Light" w:hAnsi="Calibre Light" w:cs="Calibri"/>
          <w:lang w:val="en-GB"/>
        </w:rPr>
        <w:t>unimagined</w:t>
      </w:r>
      <w:r w:rsidR="002F401F" w:rsidRPr="008F79BF">
        <w:rPr>
          <w:rFonts w:ascii="Calibre Light" w:hAnsi="Calibre Light" w:cs="Calibri"/>
          <w:lang w:val="en-GB"/>
        </w:rPr>
        <w:t xml:space="preserve"> concepts into </w:t>
      </w:r>
      <w:r w:rsidRPr="008F79BF">
        <w:rPr>
          <w:rFonts w:ascii="Calibre Light" w:hAnsi="Calibre Light" w:cs="Calibri"/>
          <w:lang w:val="en-GB"/>
        </w:rPr>
        <w:t xml:space="preserve">real </w:t>
      </w:r>
      <w:r w:rsidR="002F401F" w:rsidRPr="008F79BF">
        <w:rPr>
          <w:rFonts w:ascii="Calibre Light" w:hAnsi="Calibre Light" w:cs="Calibri"/>
          <w:lang w:val="en-GB"/>
        </w:rPr>
        <w:t>complexities of watchmaking</w:t>
      </w:r>
      <w:r w:rsidR="00A979DA" w:rsidRPr="008F79BF">
        <w:rPr>
          <w:rFonts w:ascii="Calibre Light" w:hAnsi="Calibre Light" w:cs="Calibri"/>
          <w:lang w:val="en-GB"/>
        </w:rPr>
        <w:t xml:space="preserve"> art</w:t>
      </w:r>
      <w:r w:rsidR="002F401F" w:rsidRPr="008F79BF">
        <w:rPr>
          <w:rFonts w:ascii="Calibre Light" w:hAnsi="Calibre Light" w:cs="Calibri"/>
          <w:lang w:val="en-GB"/>
        </w:rPr>
        <w:t xml:space="preserve">. His </w:t>
      </w:r>
      <w:r w:rsidR="002F401F" w:rsidRPr="008F79BF">
        <w:rPr>
          <w:rFonts w:ascii="Calibre Light" w:hAnsi="Calibre Light" w:cs="Calibri"/>
          <w:i/>
          <w:iCs/>
          <w:lang w:val="en-GB"/>
        </w:rPr>
        <w:t>Anywhere</w:t>
      </w:r>
      <w:r w:rsidR="002F401F" w:rsidRPr="008F79BF">
        <w:rPr>
          <w:rFonts w:ascii="Calibre Light" w:hAnsi="Calibre Light" w:cs="Calibri"/>
          <w:lang w:val="en-GB"/>
        </w:rPr>
        <w:t xml:space="preserve"> creation indicates the length of the day and the time at which the sun rises and sets, while displaying the ephemeris at a point on the globe chosen personally by the wearer of the watch, placing th</w:t>
      </w:r>
      <w:r w:rsidRPr="008F79BF">
        <w:rPr>
          <w:rFonts w:ascii="Calibre Light" w:hAnsi="Calibre Light" w:cs="Calibri"/>
          <w:lang w:val="en-GB"/>
        </w:rPr>
        <w:t>em</w:t>
      </w:r>
      <w:r w:rsidR="002F401F" w:rsidRPr="008F79BF">
        <w:rPr>
          <w:rFonts w:ascii="Calibre Light" w:hAnsi="Calibre Light" w:cs="Calibri"/>
          <w:lang w:val="en-GB"/>
        </w:rPr>
        <w:t xml:space="preserve"> at the centre of a universal </w:t>
      </w:r>
      <w:r w:rsidR="00CA76D6" w:rsidRPr="008F79BF">
        <w:rPr>
          <w:rFonts w:ascii="Calibre Light" w:hAnsi="Calibre Light" w:cs="Calibri"/>
          <w:lang w:val="en-GB"/>
        </w:rPr>
        <w:t>yet</w:t>
      </w:r>
      <w:r w:rsidR="002F401F" w:rsidRPr="008F79BF">
        <w:rPr>
          <w:rFonts w:ascii="Calibre Light" w:hAnsi="Calibre Light" w:cs="Calibri"/>
          <w:lang w:val="en-GB"/>
        </w:rPr>
        <w:t xml:space="preserve"> intimate watchmaking experience. This emotional dimension of time and space, at the intersection of </w:t>
      </w:r>
      <w:r w:rsidR="00CA76D6" w:rsidRPr="008F79BF">
        <w:rPr>
          <w:rFonts w:ascii="Calibre Light" w:hAnsi="Calibre Light" w:cs="Calibri"/>
          <w:lang w:val="en-GB"/>
        </w:rPr>
        <w:t xml:space="preserve">subjective and objective </w:t>
      </w:r>
      <w:r w:rsidR="002F401F" w:rsidRPr="008F79BF">
        <w:rPr>
          <w:rFonts w:ascii="Calibre Light" w:hAnsi="Calibre Light" w:cs="Calibri"/>
          <w:lang w:val="en-GB"/>
        </w:rPr>
        <w:t xml:space="preserve">geography, is </w:t>
      </w:r>
      <w:r w:rsidR="00CA76D6" w:rsidRPr="008F79BF">
        <w:rPr>
          <w:rFonts w:ascii="Calibre Light" w:hAnsi="Calibre Light" w:cs="Calibri"/>
          <w:lang w:val="en-GB"/>
        </w:rPr>
        <w:t xml:space="preserve">where </w:t>
      </w:r>
      <w:r w:rsidR="002F401F" w:rsidRPr="008F79BF">
        <w:rPr>
          <w:rFonts w:ascii="Calibre Light" w:hAnsi="Calibre Light" w:cs="Calibri"/>
          <w:lang w:val="en-GB"/>
        </w:rPr>
        <w:t>Krayon</w:t>
      </w:r>
      <w:r w:rsidR="00CA76D6" w:rsidRPr="008F79BF">
        <w:rPr>
          <w:rFonts w:ascii="Calibre Light" w:hAnsi="Calibre Light" w:cs="Calibri"/>
          <w:lang w:val="en-GB"/>
        </w:rPr>
        <w:t xml:space="preserve"> lives</w:t>
      </w:r>
      <w:r w:rsidR="002F401F" w:rsidRPr="008F79BF">
        <w:rPr>
          <w:rFonts w:ascii="Calibre Light" w:hAnsi="Calibre Light" w:cs="Calibri"/>
          <w:lang w:val="en-GB"/>
        </w:rPr>
        <w:t xml:space="preserve">. </w:t>
      </w:r>
      <w:r w:rsidR="00CA76D6" w:rsidRPr="008F79BF">
        <w:rPr>
          <w:rFonts w:ascii="Calibre Light" w:hAnsi="Calibre Light" w:cs="Calibri"/>
          <w:lang w:val="en-GB"/>
        </w:rPr>
        <w:t xml:space="preserve">Its </w:t>
      </w:r>
      <w:r w:rsidR="002F401F" w:rsidRPr="008F79BF">
        <w:rPr>
          <w:rFonts w:ascii="Calibre Light" w:hAnsi="Calibre Light" w:cs="Calibri"/>
          <w:lang w:val="en-GB"/>
        </w:rPr>
        <w:t xml:space="preserve">interpretation of time takes the form of a watch that goes beyond convention and habit. </w:t>
      </w:r>
      <w:r w:rsidR="00E24972" w:rsidRPr="008F79BF">
        <w:rPr>
          <w:rFonts w:ascii="Calibre Light" w:hAnsi="Calibre Light" w:cs="Calibri"/>
          <w:lang w:val="en-GB"/>
        </w:rPr>
        <w:t>L</w:t>
      </w:r>
      <w:r w:rsidR="002F401F" w:rsidRPr="008F79BF">
        <w:rPr>
          <w:rFonts w:ascii="Calibre Light" w:hAnsi="Calibre Light" w:cs="Calibri"/>
          <w:lang w:val="en-GB"/>
        </w:rPr>
        <w:t xml:space="preserve">ike mornings and evenings, </w:t>
      </w:r>
      <w:r w:rsidR="00E24972" w:rsidRPr="008F79BF">
        <w:rPr>
          <w:rFonts w:ascii="Calibre Light" w:hAnsi="Calibre Light" w:cs="Calibri"/>
          <w:lang w:val="en-GB"/>
        </w:rPr>
        <w:t xml:space="preserve">never the same, </w:t>
      </w:r>
      <w:r w:rsidR="002F401F" w:rsidRPr="008F79BF">
        <w:rPr>
          <w:rFonts w:ascii="Calibre Light" w:hAnsi="Calibre Light" w:cs="Calibri"/>
          <w:lang w:val="en-GB"/>
        </w:rPr>
        <w:t>always experienced in a personal way.</w:t>
      </w:r>
    </w:p>
    <w:p w14:paraId="324642C4" w14:textId="274CE39F" w:rsidR="00BF04D2" w:rsidRPr="008F79BF" w:rsidRDefault="00BF04D2" w:rsidP="006856CF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</w:p>
    <w:p w14:paraId="72FF9E19" w14:textId="77777777" w:rsidR="0099226E" w:rsidRPr="008F79BF" w:rsidRDefault="0099226E" w:rsidP="006856CF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</w:p>
    <w:p w14:paraId="2AE6D42D" w14:textId="77777777" w:rsidR="00702C2F" w:rsidRPr="008F79BF" w:rsidRDefault="00702C2F" w:rsidP="00F46FD1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</w:p>
    <w:p w14:paraId="390D1B10" w14:textId="4B08142A" w:rsidR="00234683" w:rsidRPr="008F79BF" w:rsidRDefault="007D00CF" w:rsidP="00F46FD1">
      <w:pPr>
        <w:spacing w:after="0" w:line="240" w:lineRule="auto"/>
        <w:jc w:val="both"/>
        <w:rPr>
          <w:rFonts w:ascii="Calibre Medium" w:eastAsia="Times New Roman" w:hAnsi="Calibre Medium" w:cstheme="minorHAnsi"/>
          <w:lang w:val="en-GB" w:eastAsia="fr-CH"/>
        </w:rPr>
      </w:pPr>
      <w:r w:rsidRPr="008F79BF">
        <w:rPr>
          <w:rFonts w:ascii="Calibre Medium" w:eastAsia="Times New Roman" w:hAnsi="Calibre Medium" w:cstheme="minorHAnsi"/>
          <w:lang w:val="en-GB" w:eastAsia="fr-CH"/>
        </w:rPr>
        <w:t xml:space="preserve">The beauty </w:t>
      </w:r>
      <w:r w:rsidR="002F401F" w:rsidRPr="008F79BF">
        <w:rPr>
          <w:rFonts w:ascii="Calibre Medium" w:eastAsia="Times New Roman" w:hAnsi="Calibre Medium" w:cstheme="minorHAnsi"/>
          <w:lang w:val="en-GB" w:eastAsia="fr-CH"/>
        </w:rPr>
        <w:t>of rarity</w:t>
      </w:r>
    </w:p>
    <w:p w14:paraId="21BB7478" w14:textId="77777777" w:rsidR="0099226E" w:rsidRPr="008F79BF" w:rsidRDefault="0099226E" w:rsidP="00F46FD1">
      <w:pPr>
        <w:spacing w:after="0" w:line="240" w:lineRule="auto"/>
        <w:jc w:val="both"/>
        <w:rPr>
          <w:rFonts w:ascii="Calibre Light" w:eastAsia="Times New Roman" w:hAnsi="Calibre Light" w:cstheme="minorHAnsi"/>
          <w:lang w:val="en-GB" w:eastAsia="fr-CH"/>
        </w:rPr>
      </w:pPr>
    </w:p>
    <w:p w14:paraId="376097FE" w14:textId="4DEFA67D" w:rsidR="002F401F" w:rsidRPr="008F79BF" w:rsidRDefault="000907A2" w:rsidP="002F401F">
      <w:pPr>
        <w:spacing w:after="0" w:line="240" w:lineRule="auto"/>
        <w:jc w:val="both"/>
        <w:rPr>
          <w:rFonts w:ascii="Calibre Light" w:eastAsia="Times New Roman" w:hAnsi="Calibre Light" w:cstheme="minorHAnsi"/>
          <w:lang w:val="en-GB" w:eastAsia="fr-CH"/>
        </w:rPr>
      </w:pPr>
      <w:r w:rsidRPr="008F79BF">
        <w:rPr>
          <w:rFonts w:ascii="Calibre Light" w:eastAsia="Times New Roman" w:hAnsi="Calibre Light" w:cstheme="minorHAnsi"/>
          <w:lang w:val="en-GB" w:eastAsia="fr-CH"/>
        </w:rPr>
        <w:t>Collectors and connoisseurs have always considered w</w:t>
      </w:r>
      <w:r w:rsidR="002F401F" w:rsidRPr="008F79BF">
        <w:rPr>
          <w:rFonts w:ascii="Calibre Light" w:eastAsia="Times New Roman" w:hAnsi="Calibre Light" w:cstheme="minorHAnsi"/>
          <w:lang w:val="en-GB" w:eastAsia="fr-CH"/>
        </w:rPr>
        <w:t>atches with dates or astronomical indications to be masterpieces of mechanical engineering not only because of their level of complexity</w:t>
      </w:r>
      <w:r w:rsidR="00511AFF" w:rsidRPr="008F79BF">
        <w:rPr>
          <w:rFonts w:ascii="Calibre Light" w:eastAsia="Times New Roman" w:hAnsi="Calibre Light" w:cstheme="minorHAnsi"/>
          <w:lang w:val="en-GB" w:eastAsia="fr-CH"/>
        </w:rPr>
        <w:t>,</w:t>
      </w:r>
      <w:r w:rsidR="002F401F" w:rsidRPr="008F79BF">
        <w:rPr>
          <w:rFonts w:ascii="Calibre Light" w:eastAsia="Times New Roman" w:hAnsi="Calibre Light" w:cstheme="minorHAnsi"/>
          <w:lang w:val="en-GB" w:eastAsia="fr-CH"/>
        </w:rPr>
        <w:t xml:space="preserve"> but also because the</w:t>
      </w:r>
      <w:r w:rsidRPr="008F79BF">
        <w:rPr>
          <w:rFonts w:ascii="Calibre Light" w:eastAsia="Times New Roman" w:hAnsi="Calibre Light" w:cstheme="minorHAnsi"/>
          <w:lang w:val="en-GB" w:eastAsia="fr-CH"/>
        </w:rPr>
        <w:t>ir</w:t>
      </w:r>
      <w:r w:rsidR="002F401F" w:rsidRPr="008F79BF">
        <w:rPr>
          <w:rFonts w:ascii="Calibre Light" w:eastAsia="Times New Roman" w:hAnsi="Calibre Light" w:cstheme="minorHAnsi"/>
          <w:lang w:val="en-GB" w:eastAsia="fr-CH"/>
        </w:rPr>
        <w:t xml:space="preserve"> calendar displays are direct</w:t>
      </w:r>
      <w:r w:rsidR="00511AFF" w:rsidRPr="008F79BF">
        <w:rPr>
          <w:rFonts w:ascii="Calibre Light" w:eastAsia="Times New Roman" w:hAnsi="Calibre Light" w:cstheme="minorHAnsi"/>
          <w:lang w:val="en-GB" w:eastAsia="fr-CH"/>
        </w:rPr>
        <w:t>ly</w:t>
      </w:r>
      <w:r w:rsidR="002F401F" w:rsidRPr="008F79BF">
        <w:rPr>
          <w:rFonts w:ascii="Calibre Light" w:eastAsia="Times New Roman" w:hAnsi="Calibre Light" w:cstheme="minorHAnsi"/>
          <w:lang w:val="en-GB" w:eastAsia="fr-CH"/>
        </w:rPr>
        <w:t xml:space="preserve"> </w:t>
      </w:r>
      <w:r w:rsidR="00511AFF" w:rsidRPr="008F79BF">
        <w:rPr>
          <w:rFonts w:ascii="Calibre Light" w:eastAsia="Times New Roman" w:hAnsi="Calibre Light" w:cstheme="minorHAnsi"/>
          <w:lang w:val="en-GB" w:eastAsia="fr-CH"/>
        </w:rPr>
        <w:t xml:space="preserve">derived from </w:t>
      </w:r>
      <w:r w:rsidR="002F401F" w:rsidRPr="008F79BF">
        <w:rPr>
          <w:rFonts w:ascii="Calibre Light" w:eastAsia="Times New Roman" w:hAnsi="Calibre Light" w:cstheme="minorHAnsi"/>
          <w:lang w:val="en-GB" w:eastAsia="fr-CH"/>
        </w:rPr>
        <w:t>astronomical observations made since the earliest civilisations.</w:t>
      </w:r>
    </w:p>
    <w:p w14:paraId="0FB3C7F7" w14:textId="77777777" w:rsidR="002F401F" w:rsidRPr="008F79BF" w:rsidRDefault="002F401F" w:rsidP="002F401F">
      <w:pPr>
        <w:spacing w:after="0" w:line="240" w:lineRule="auto"/>
        <w:jc w:val="both"/>
        <w:rPr>
          <w:rFonts w:ascii="Calibre Light" w:eastAsia="Times New Roman" w:hAnsi="Calibre Light" w:cstheme="minorHAnsi"/>
          <w:lang w:val="en-GB" w:eastAsia="fr-CH"/>
        </w:rPr>
      </w:pPr>
    </w:p>
    <w:p w14:paraId="7F0AF64A" w14:textId="6E519ECA" w:rsidR="002F401F" w:rsidRPr="008F79BF" w:rsidRDefault="002F401F" w:rsidP="002F401F">
      <w:pPr>
        <w:spacing w:after="0" w:line="240" w:lineRule="auto"/>
        <w:jc w:val="both"/>
        <w:rPr>
          <w:rFonts w:ascii="Calibre Light" w:eastAsia="Times New Roman" w:hAnsi="Calibre Light" w:cstheme="minorHAnsi"/>
          <w:lang w:val="en-GB" w:eastAsia="fr-CH"/>
        </w:rPr>
      </w:pPr>
      <w:r w:rsidRPr="008F79BF">
        <w:rPr>
          <w:rFonts w:ascii="Calibre Light" w:eastAsia="Times New Roman" w:hAnsi="Calibre Light" w:cstheme="minorHAnsi"/>
          <w:lang w:val="en-GB" w:eastAsia="fr-CH"/>
        </w:rPr>
        <w:t xml:space="preserve">For those who grasp its full </w:t>
      </w:r>
      <w:r w:rsidR="00FF0E46" w:rsidRPr="008F79BF">
        <w:rPr>
          <w:rFonts w:ascii="Calibre Light" w:eastAsia="Times New Roman" w:hAnsi="Calibre Light" w:cstheme="minorHAnsi"/>
          <w:lang w:val="en-GB" w:eastAsia="fr-CH"/>
        </w:rPr>
        <w:t>scope</w:t>
      </w:r>
      <w:r w:rsidRPr="008F79BF">
        <w:rPr>
          <w:rFonts w:ascii="Calibre Light" w:eastAsia="Times New Roman" w:hAnsi="Calibre Light" w:cstheme="minorHAnsi"/>
          <w:lang w:val="en-GB" w:eastAsia="fr-CH"/>
        </w:rPr>
        <w:t xml:space="preserve">, a </w:t>
      </w:r>
      <w:r w:rsidR="000907A2" w:rsidRPr="008F79BF">
        <w:rPr>
          <w:rFonts w:ascii="Calibre Light" w:eastAsia="Times New Roman" w:hAnsi="Calibre Light" w:cstheme="minorHAnsi"/>
          <w:lang w:val="en-GB" w:eastAsia="fr-CH"/>
        </w:rPr>
        <w:t xml:space="preserve">calendar </w:t>
      </w:r>
      <w:r w:rsidRPr="008F79BF">
        <w:rPr>
          <w:rFonts w:ascii="Calibre Light" w:eastAsia="Times New Roman" w:hAnsi="Calibre Light" w:cstheme="minorHAnsi"/>
          <w:lang w:val="en-GB" w:eastAsia="fr-CH"/>
        </w:rPr>
        <w:t xml:space="preserve">watch </w:t>
      </w:r>
      <w:r w:rsidR="000907A2" w:rsidRPr="008F79BF">
        <w:rPr>
          <w:rFonts w:ascii="Calibre Light" w:eastAsia="Times New Roman" w:hAnsi="Calibre Light" w:cstheme="minorHAnsi"/>
          <w:lang w:val="en-GB" w:eastAsia="fr-CH"/>
        </w:rPr>
        <w:t xml:space="preserve">is </w:t>
      </w:r>
      <w:r w:rsidRPr="008F79BF">
        <w:rPr>
          <w:rFonts w:ascii="Calibre Light" w:eastAsia="Times New Roman" w:hAnsi="Calibre Light" w:cstheme="minorHAnsi"/>
          <w:lang w:val="en-GB" w:eastAsia="fr-CH"/>
        </w:rPr>
        <w:t xml:space="preserve">a link with the cosmos, a </w:t>
      </w:r>
      <w:r w:rsidR="000907A2" w:rsidRPr="008F79BF">
        <w:rPr>
          <w:rFonts w:ascii="Calibre Light" w:eastAsia="Times New Roman" w:hAnsi="Calibre Light" w:cstheme="minorHAnsi"/>
          <w:lang w:val="en-GB" w:eastAsia="fr-CH"/>
        </w:rPr>
        <w:t xml:space="preserve">connection </w:t>
      </w:r>
      <w:r w:rsidRPr="008F79BF">
        <w:rPr>
          <w:rFonts w:ascii="Calibre Light" w:eastAsia="Times New Roman" w:hAnsi="Calibre Light" w:cstheme="minorHAnsi"/>
          <w:lang w:val="en-GB" w:eastAsia="fr-CH"/>
        </w:rPr>
        <w:t xml:space="preserve">all the more symbolic </w:t>
      </w:r>
      <w:r w:rsidR="00106F79" w:rsidRPr="008F79BF">
        <w:rPr>
          <w:rFonts w:ascii="Calibre Light" w:eastAsia="Times New Roman" w:hAnsi="Calibre Light" w:cstheme="minorHAnsi"/>
          <w:lang w:val="en-GB" w:eastAsia="fr-CH"/>
        </w:rPr>
        <w:t xml:space="preserve">by </w:t>
      </w:r>
      <w:r w:rsidR="00FF0E46" w:rsidRPr="008F79BF">
        <w:rPr>
          <w:rFonts w:ascii="Calibre Light" w:eastAsia="Times New Roman" w:hAnsi="Calibre Light" w:cstheme="minorHAnsi"/>
          <w:lang w:val="en-GB" w:eastAsia="fr-CH"/>
        </w:rPr>
        <w:t xml:space="preserve">the </w:t>
      </w:r>
      <w:r w:rsidR="000907A2" w:rsidRPr="008F79BF">
        <w:rPr>
          <w:rFonts w:ascii="Calibre Light" w:eastAsia="Times New Roman" w:hAnsi="Calibre Light" w:cstheme="minorHAnsi"/>
          <w:lang w:val="en-GB" w:eastAsia="fr-CH"/>
        </w:rPr>
        <w:t xml:space="preserve">deep </w:t>
      </w:r>
      <w:r w:rsidRPr="008F79BF">
        <w:rPr>
          <w:rFonts w:ascii="Calibre Light" w:eastAsia="Times New Roman" w:hAnsi="Calibre Light" w:cstheme="minorHAnsi"/>
          <w:lang w:val="en-GB" w:eastAsia="fr-CH"/>
        </w:rPr>
        <w:t xml:space="preserve">horological science </w:t>
      </w:r>
      <w:r w:rsidR="00106F79" w:rsidRPr="008F79BF">
        <w:rPr>
          <w:rFonts w:ascii="Calibre Light" w:eastAsia="Times New Roman" w:hAnsi="Calibre Light" w:cstheme="minorHAnsi"/>
          <w:lang w:val="en-GB" w:eastAsia="fr-CH"/>
        </w:rPr>
        <w:t xml:space="preserve">behind </w:t>
      </w:r>
      <w:r w:rsidRPr="008F79BF">
        <w:rPr>
          <w:rFonts w:ascii="Calibre Light" w:eastAsia="Times New Roman" w:hAnsi="Calibre Light" w:cstheme="minorHAnsi"/>
          <w:lang w:val="en-GB" w:eastAsia="fr-CH"/>
        </w:rPr>
        <w:t>it.</w:t>
      </w:r>
    </w:p>
    <w:p w14:paraId="6297717D" w14:textId="77777777" w:rsidR="002F401F" w:rsidRPr="008F79BF" w:rsidRDefault="002F401F" w:rsidP="002F401F">
      <w:pPr>
        <w:spacing w:after="0" w:line="240" w:lineRule="auto"/>
        <w:jc w:val="both"/>
        <w:rPr>
          <w:rFonts w:ascii="Calibre Light" w:eastAsia="Times New Roman" w:hAnsi="Calibre Light" w:cstheme="minorHAnsi"/>
          <w:lang w:val="en-GB" w:eastAsia="fr-CH"/>
        </w:rPr>
      </w:pPr>
    </w:p>
    <w:p w14:paraId="46B85D04" w14:textId="33142CB5" w:rsidR="0017567E" w:rsidRPr="008F79BF" w:rsidRDefault="002F401F" w:rsidP="008A3F75">
      <w:pPr>
        <w:spacing w:after="0" w:line="240" w:lineRule="auto"/>
        <w:jc w:val="both"/>
        <w:rPr>
          <w:rFonts w:ascii="Calibre Light" w:eastAsia="Times New Roman" w:hAnsi="Calibre Light" w:cstheme="minorHAnsi"/>
          <w:lang w:val="en-GB" w:eastAsia="fr-CH"/>
        </w:rPr>
      </w:pPr>
      <w:r w:rsidRPr="008F79BF">
        <w:rPr>
          <w:rFonts w:ascii="Calibre Light" w:eastAsia="Times New Roman" w:hAnsi="Calibre Light" w:cstheme="minorHAnsi"/>
          <w:lang w:val="en-GB" w:eastAsia="fr-CH"/>
        </w:rPr>
        <w:t xml:space="preserve">The calendar is a mechanical solution to an astronomical problem. From ancient Egypt to </w:t>
      </w:r>
      <w:r w:rsidR="008A3F75" w:rsidRPr="008F79BF">
        <w:rPr>
          <w:rFonts w:ascii="Calibre Light" w:eastAsia="Times New Roman" w:hAnsi="Calibre Light" w:cstheme="minorHAnsi"/>
          <w:lang w:val="en-GB" w:eastAsia="fr-CH"/>
        </w:rPr>
        <w:t xml:space="preserve">Greece to </w:t>
      </w:r>
      <w:r w:rsidRPr="008F79BF">
        <w:rPr>
          <w:rFonts w:ascii="Calibre Light" w:eastAsia="Times New Roman" w:hAnsi="Calibre Light" w:cstheme="minorHAnsi"/>
          <w:lang w:val="en-GB" w:eastAsia="fr-CH"/>
        </w:rPr>
        <w:t xml:space="preserve">Rome, from astronomers to mathematicians, </w:t>
      </w:r>
      <w:r w:rsidR="009504AC" w:rsidRPr="008F79BF">
        <w:rPr>
          <w:rFonts w:ascii="Calibre Light" w:eastAsia="Times New Roman" w:hAnsi="Calibre Light" w:cstheme="minorHAnsi"/>
          <w:lang w:val="en-GB" w:eastAsia="fr-CH"/>
        </w:rPr>
        <w:t xml:space="preserve">and high </w:t>
      </w:r>
      <w:r w:rsidRPr="008F79BF">
        <w:rPr>
          <w:rFonts w:ascii="Calibre Light" w:eastAsia="Times New Roman" w:hAnsi="Calibre Light" w:cstheme="minorHAnsi"/>
          <w:lang w:val="en-GB" w:eastAsia="fr-CH"/>
        </w:rPr>
        <w:t>priests</w:t>
      </w:r>
      <w:r w:rsidR="009504AC" w:rsidRPr="008F79BF">
        <w:rPr>
          <w:rFonts w:ascii="Calibre Light" w:eastAsia="Times New Roman" w:hAnsi="Calibre Light" w:cstheme="minorHAnsi"/>
          <w:lang w:val="en-GB" w:eastAsia="fr-CH"/>
        </w:rPr>
        <w:t>, too,</w:t>
      </w:r>
      <w:r w:rsidRPr="008F79BF">
        <w:rPr>
          <w:rFonts w:ascii="Calibre Light" w:eastAsia="Times New Roman" w:hAnsi="Calibre Light" w:cstheme="minorHAnsi"/>
          <w:lang w:val="en-GB" w:eastAsia="fr-CH"/>
        </w:rPr>
        <w:t xml:space="preserve"> the history of the calendar has mainly revolved around the question of fitting the lunar and solar calendars into a scheme of whole numbers.</w:t>
      </w:r>
      <w:r w:rsidR="0017567E" w:rsidRPr="008F79BF">
        <w:rPr>
          <w:rFonts w:ascii="Calibre Light" w:eastAsia="Times New Roman" w:hAnsi="Calibre Light" w:cstheme="minorHAnsi"/>
          <w:lang w:val="en-GB" w:eastAsia="fr-CH"/>
        </w:rPr>
        <w:br w:type="page"/>
      </w:r>
    </w:p>
    <w:p w14:paraId="52EFF676" w14:textId="77777777" w:rsidR="0017567E" w:rsidRPr="008F79BF" w:rsidRDefault="0017567E" w:rsidP="00C04304">
      <w:pPr>
        <w:spacing w:after="0"/>
        <w:rPr>
          <w:rFonts w:ascii="Calibre Light" w:eastAsia="Times New Roman" w:hAnsi="Calibre Light" w:cstheme="minorHAnsi"/>
          <w:lang w:val="en-GB" w:eastAsia="fr-CH"/>
        </w:rPr>
      </w:pPr>
    </w:p>
    <w:p w14:paraId="4D6D0B53" w14:textId="77777777" w:rsidR="0017567E" w:rsidRPr="008F79BF" w:rsidRDefault="0017567E" w:rsidP="00C04304">
      <w:pPr>
        <w:spacing w:after="0"/>
        <w:rPr>
          <w:rFonts w:ascii="Calibre Light" w:eastAsia="Times New Roman" w:hAnsi="Calibre Light" w:cstheme="minorHAnsi"/>
          <w:lang w:val="en-GB" w:eastAsia="fr-CH"/>
        </w:rPr>
      </w:pPr>
    </w:p>
    <w:p w14:paraId="3437527B" w14:textId="77777777" w:rsidR="0017567E" w:rsidRPr="008F79BF" w:rsidRDefault="0017567E" w:rsidP="00C04304">
      <w:pPr>
        <w:spacing w:after="0"/>
        <w:rPr>
          <w:rFonts w:ascii="Calibre Light" w:eastAsia="Times New Roman" w:hAnsi="Calibre Light" w:cstheme="minorHAnsi"/>
          <w:lang w:val="en-GB" w:eastAsia="fr-CH"/>
        </w:rPr>
      </w:pPr>
    </w:p>
    <w:p w14:paraId="1F9A6B2E" w14:textId="77777777" w:rsidR="0017567E" w:rsidRPr="008F79BF" w:rsidRDefault="0017567E" w:rsidP="00C04304">
      <w:pPr>
        <w:spacing w:after="0"/>
        <w:rPr>
          <w:rFonts w:ascii="Calibre Light" w:eastAsia="Times New Roman" w:hAnsi="Calibre Light" w:cstheme="minorHAnsi"/>
          <w:lang w:val="en-GB" w:eastAsia="fr-CH"/>
        </w:rPr>
      </w:pPr>
    </w:p>
    <w:p w14:paraId="2DB92BA4" w14:textId="77777777" w:rsidR="00C04304" w:rsidRPr="008F79BF" w:rsidRDefault="00C04304" w:rsidP="00C04304">
      <w:pPr>
        <w:spacing w:after="0"/>
        <w:rPr>
          <w:rFonts w:ascii="Calibre Light" w:eastAsia="Times New Roman" w:hAnsi="Calibre Light" w:cstheme="minorHAnsi"/>
          <w:lang w:val="en-GB" w:eastAsia="fr-CH"/>
        </w:rPr>
      </w:pPr>
    </w:p>
    <w:p w14:paraId="22A37289" w14:textId="77777777" w:rsidR="0099226E" w:rsidRPr="008F79BF" w:rsidRDefault="0099226E" w:rsidP="00C04304">
      <w:pPr>
        <w:spacing w:after="0" w:line="240" w:lineRule="auto"/>
        <w:jc w:val="both"/>
        <w:rPr>
          <w:rFonts w:ascii="Calibre Light" w:eastAsia="Times New Roman" w:hAnsi="Calibre Light" w:cstheme="minorHAnsi"/>
          <w:lang w:val="en-GB" w:eastAsia="fr-CH"/>
        </w:rPr>
      </w:pPr>
    </w:p>
    <w:p w14:paraId="0C7287C0" w14:textId="5FBF3162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i/>
          <w:iCs/>
          <w:color w:val="000000" w:themeColor="text1"/>
          <w:lang w:val="en-GB"/>
        </w:rPr>
        <w:t>Anywhere Only Watch 2023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indicates </w:t>
      </w:r>
      <w:r w:rsidR="008615C7" w:rsidRPr="008F79BF">
        <w:rPr>
          <w:rFonts w:ascii="Calibre Light" w:hAnsi="Calibre Light" w:cstheme="minorHAnsi"/>
          <w:color w:val="000000" w:themeColor="text1"/>
          <w:lang w:val="en-GB"/>
        </w:rPr>
        <w:t xml:space="preserve">the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hours and minutes by means of two hands placed </w:t>
      </w:r>
      <w:r w:rsidR="008A3F75" w:rsidRPr="008F79BF">
        <w:rPr>
          <w:rFonts w:ascii="Calibre Light" w:hAnsi="Calibre Light" w:cstheme="minorHAnsi"/>
          <w:color w:val="000000" w:themeColor="text1"/>
          <w:lang w:val="en-GB"/>
        </w:rPr>
        <w:t>at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the centre of a dial that floats in the middle of the watch. It is surrounded by an annular </w:t>
      </w:r>
      <w:r w:rsidR="009052EA" w:rsidRPr="008F79BF">
        <w:rPr>
          <w:rFonts w:ascii="Calibre Light" w:hAnsi="Calibre Light" w:cstheme="minorHAnsi"/>
          <w:color w:val="000000" w:themeColor="text1"/>
          <w:lang w:val="en-GB"/>
        </w:rPr>
        <w:t xml:space="preserve">display upon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which circulates, in perpetual motion, a small sun that indicates the time over 24 hours. The ring-shaped zone </w:t>
      </w:r>
      <w:r w:rsidR="008A3F75" w:rsidRPr="008F79BF">
        <w:rPr>
          <w:rFonts w:ascii="Calibre Light" w:hAnsi="Calibre Light" w:cstheme="minorHAnsi"/>
          <w:color w:val="000000" w:themeColor="text1"/>
          <w:lang w:val="en-GB"/>
        </w:rPr>
        <w:t xml:space="preserve">consists of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two </w:t>
      </w:r>
      <w:r w:rsidR="008A3F75" w:rsidRPr="008F79BF">
        <w:rPr>
          <w:rFonts w:ascii="Calibre Light" w:hAnsi="Calibre Light" w:cstheme="minorHAnsi"/>
          <w:color w:val="000000" w:themeColor="text1"/>
          <w:lang w:val="en-GB"/>
        </w:rPr>
        <w:t>sectors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: a day sector (azure blue) and a night sector (dark blue), whose respective </w:t>
      </w:r>
      <w:r w:rsidR="008A3F75" w:rsidRPr="008F79BF">
        <w:rPr>
          <w:rFonts w:ascii="Calibre Light" w:hAnsi="Calibre Light" w:cstheme="minorHAnsi"/>
          <w:color w:val="000000" w:themeColor="text1"/>
          <w:lang w:val="en-GB"/>
        </w:rPr>
        <w:t xml:space="preserve">arc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lengths indicat</w:t>
      </w:r>
      <w:r w:rsidR="008A3F75" w:rsidRPr="008F79BF">
        <w:rPr>
          <w:rFonts w:ascii="Calibre Light" w:hAnsi="Calibre Light" w:cstheme="minorHAnsi"/>
          <w:color w:val="000000" w:themeColor="text1"/>
          <w:lang w:val="en-GB"/>
        </w:rPr>
        <w:t>e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</w:t>
      </w:r>
      <w:r w:rsidR="008A3F75" w:rsidRPr="008F79BF">
        <w:rPr>
          <w:rFonts w:ascii="Calibre Light" w:hAnsi="Calibre Light" w:cstheme="minorHAnsi"/>
          <w:color w:val="000000" w:themeColor="text1"/>
          <w:lang w:val="en-GB"/>
        </w:rPr>
        <w:t xml:space="preserve">the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sunrise and sunset times </w:t>
      </w:r>
      <w:r w:rsidR="008A3F75" w:rsidRPr="008F79BF">
        <w:rPr>
          <w:rFonts w:ascii="Calibre Light" w:hAnsi="Calibre Light" w:cstheme="minorHAnsi"/>
          <w:color w:val="000000" w:themeColor="text1"/>
          <w:lang w:val="en-GB"/>
        </w:rPr>
        <w:t xml:space="preserve">which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can be read on the </w:t>
      </w:r>
      <w:r w:rsidR="00BB7E43" w:rsidRPr="008F79BF">
        <w:rPr>
          <w:rFonts w:ascii="Calibre Light" w:hAnsi="Calibre Light" w:cstheme="minorHAnsi"/>
          <w:i/>
          <w:iCs/>
          <w:color w:val="000000" w:themeColor="text1"/>
          <w:lang w:val="en-GB"/>
        </w:rPr>
        <w:t>réhaut</w:t>
      </w:r>
      <w:r w:rsidR="00BB7E43" w:rsidRPr="008F79BF">
        <w:rPr>
          <w:rFonts w:ascii="Calibre Light" w:hAnsi="Calibre Light" w:cstheme="minorHAnsi"/>
          <w:color w:val="000000" w:themeColor="text1"/>
          <w:lang w:val="en-GB"/>
        </w:rPr>
        <w:t xml:space="preserve"> or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flange.</w:t>
      </w:r>
    </w:p>
    <w:p w14:paraId="20CE9AA2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310EF013" w14:textId="0566E824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To integrate </w:t>
      </w:r>
      <w:r w:rsidR="00BB7E43" w:rsidRPr="008F79BF">
        <w:rPr>
          <w:rFonts w:ascii="Calibre Light" w:hAnsi="Calibre Light" w:cstheme="minorHAnsi"/>
          <w:color w:val="000000" w:themeColor="text1"/>
          <w:lang w:val="en-GB"/>
        </w:rPr>
        <w:t>the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geographical factor, Krayon devised a mechanical positioning system, using rakes and rockers instead of a fixed cam. The relative position of the two sapphire discs is determined not only by the reference position, but also by the calendar. To this end, </w:t>
      </w:r>
      <w:r w:rsidRPr="008F79BF">
        <w:rPr>
          <w:rFonts w:ascii="Calibre Light" w:hAnsi="Calibre Light" w:cstheme="minorHAnsi"/>
          <w:i/>
          <w:iCs/>
          <w:color w:val="000000" w:themeColor="text1"/>
          <w:lang w:val="en-GB"/>
        </w:rPr>
        <w:t>Anywhere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shows the date and month in a subsidiary dial at 6 o'clock. It is a double calendar, with all months </w:t>
      </w:r>
      <w:r w:rsidR="00E3289F" w:rsidRPr="008F79BF">
        <w:rPr>
          <w:rFonts w:ascii="Calibre Light" w:hAnsi="Calibre Light" w:cstheme="minorHAnsi"/>
          <w:color w:val="000000" w:themeColor="text1"/>
          <w:lang w:val="en-GB"/>
        </w:rPr>
        <w:t>counting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 31 days. It therefore requires only five quick, simple annual adjustments, made directly </w:t>
      </w:r>
      <w:r w:rsidR="00E3289F" w:rsidRPr="008F79BF">
        <w:rPr>
          <w:rFonts w:ascii="Calibre Light" w:hAnsi="Calibre Light" w:cstheme="minorHAnsi"/>
          <w:color w:val="000000" w:themeColor="text1"/>
          <w:lang w:val="en-GB"/>
        </w:rPr>
        <w:t xml:space="preserve">with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the crown</w:t>
      </w:r>
      <w:r w:rsidR="00E3289F" w:rsidRPr="008F79BF">
        <w:rPr>
          <w:rFonts w:ascii="Calibre Light" w:hAnsi="Calibre Light" w:cstheme="minorHAnsi"/>
          <w:color w:val="000000" w:themeColor="text1"/>
          <w:lang w:val="en-GB"/>
        </w:rPr>
        <w:t xml:space="preserve">,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in both directions.</w:t>
      </w:r>
    </w:p>
    <w:p w14:paraId="251CDDB9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5F72CD5C" w14:textId="0E7A9445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  <w:r w:rsidRPr="008F79BF">
        <w:rPr>
          <w:rFonts w:ascii="Calibre Light" w:hAnsi="Calibre Light" w:cstheme="minorHAnsi"/>
          <w:color w:val="000000" w:themeColor="text1"/>
          <w:lang w:val="en-GB"/>
        </w:rPr>
        <w:t xml:space="preserve">While these sources of inspiration </w:t>
      </w:r>
      <w:r w:rsidR="00BB7E43" w:rsidRPr="008F79BF">
        <w:rPr>
          <w:rFonts w:ascii="Calibre Light" w:hAnsi="Calibre Light" w:cstheme="minorHAnsi"/>
          <w:color w:val="000000" w:themeColor="text1"/>
          <w:lang w:val="en-GB"/>
        </w:rPr>
        <w:t xml:space="preserve">are rooted in </w:t>
      </w:r>
      <w:r w:rsidR="00920D35" w:rsidRPr="008F79BF">
        <w:rPr>
          <w:rFonts w:ascii="Calibre Light" w:hAnsi="Calibre Light" w:cstheme="minorHAnsi"/>
          <w:color w:val="000000" w:themeColor="text1"/>
          <w:lang w:val="en-GB"/>
        </w:rPr>
        <w:t xml:space="preserve">the </w:t>
      </w:r>
      <w:r w:rsidRPr="008F79BF">
        <w:rPr>
          <w:rFonts w:ascii="Calibre Light" w:hAnsi="Calibre Light" w:cstheme="minorHAnsi"/>
          <w:color w:val="000000" w:themeColor="text1"/>
          <w:lang w:val="en-GB"/>
        </w:rPr>
        <w:t>past, Rémi Maillat has reinterpreted, even transcended them with a contemporary vision.</w:t>
      </w:r>
    </w:p>
    <w:p w14:paraId="5CD5AEDF" w14:textId="6930B3E7" w:rsidR="003A38D0" w:rsidRPr="008F79BF" w:rsidRDefault="003A38D0" w:rsidP="00C04304">
      <w:pPr>
        <w:spacing w:after="0" w:line="240" w:lineRule="auto"/>
        <w:jc w:val="both"/>
        <w:rPr>
          <w:rFonts w:ascii="Calibre Light" w:hAnsi="Calibre Light" w:cstheme="minorHAnsi"/>
          <w:i/>
          <w:iCs/>
          <w:color w:val="000000" w:themeColor="text1"/>
          <w:lang w:val="en-GB"/>
        </w:rPr>
      </w:pPr>
    </w:p>
    <w:p w14:paraId="4C61115A" w14:textId="77777777" w:rsidR="0099226E" w:rsidRPr="008F79BF" w:rsidRDefault="0099226E" w:rsidP="00C04304">
      <w:pPr>
        <w:spacing w:after="0" w:line="240" w:lineRule="auto"/>
        <w:jc w:val="both"/>
        <w:rPr>
          <w:rFonts w:ascii="Calibre Light" w:hAnsi="Calibre Light" w:cstheme="minorHAnsi"/>
          <w:color w:val="000000" w:themeColor="text1"/>
          <w:lang w:val="en-GB"/>
        </w:rPr>
      </w:pPr>
    </w:p>
    <w:p w14:paraId="7E542BA6" w14:textId="77777777" w:rsidR="00F46FD1" w:rsidRPr="008F79BF" w:rsidRDefault="00F46FD1" w:rsidP="00C04304">
      <w:pPr>
        <w:spacing w:after="0" w:line="240" w:lineRule="auto"/>
        <w:jc w:val="both"/>
        <w:rPr>
          <w:rFonts w:ascii="Calibre Light" w:hAnsi="Calibre Light" w:cstheme="minorHAnsi"/>
          <w:b/>
          <w:bCs/>
          <w:lang w:val="en-GB"/>
        </w:rPr>
      </w:pPr>
    </w:p>
    <w:p w14:paraId="5FFDFDC2" w14:textId="7BF0511A" w:rsidR="00F279D5" w:rsidRPr="008F79BF" w:rsidRDefault="002F401F" w:rsidP="00C04304">
      <w:pPr>
        <w:spacing w:after="0" w:line="240" w:lineRule="auto"/>
        <w:jc w:val="both"/>
        <w:rPr>
          <w:rFonts w:ascii="Calibre Medium" w:eastAsia="Times New Roman" w:hAnsi="Calibre Medium" w:cstheme="minorHAnsi"/>
          <w:lang w:val="en-GB" w:eastAsia="fr-CH"/>
        </w:rPr>
      </w:pPr>
      <w:r w:rsidRPr="008F79BF">
        <w:rPr>
          <w:rFonts w:ascii="Calibre Medium" w:hAnsi="Calibre Medium" w:cstheme="minorHAnsi"/>
          <w:lang w:val="en-GB"/>
        </w:rPr>
        <w:t>The heart of the watch</w:t>
      </w:r>
    </w:p>
    <w:p w14:paraId="2DFCE221" w14:textId="77777777" w:rsidR="00F279D5" w:rsidRPr="008F79BF" w:rsidRDefault="00F279D5" w:rsidP="00C04304">
      <w:pPr>
        <w:spacing w:after="0" w:line="240" w:lineRule="auto"/>
        <w:jc w:val="both"/>
        <w:rPr>
          <w:rFonts w:ascii="Calibre Light" w:hAnsi="Calibre Light" w:cstheme="minorHAnsi"/>
          <w:lang w:val="en-GB"/>
        </w:rPr>
      </w:pPr>
    </w:p>
    <w:p w14:paraId="326CD4D9" w14:textId="6AE42B5C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Krayon</w:t>
      </w:r>
      <w:r w:rsidR="00BB7E43" w:rsidRPr="008F79BF">
        <w:rPr>
          <w:rFonts w:ascii="Calibre Light" w:hAnsi="Calibre Light" w:cs="Calibri"/>
          <w:color w:val="000000"/>
          <w:lang w:val="en-GB"/>
        </w:rPr>
        <w:t>’s</w:t>
      </w:r>
      <w:r w:rsidRPr="008F79BF">
        <w:rPr>
          <w:rFonts w:ascii="Calibre Light" w:hAnsi="Calibre Light" w:cs="Calibri"/>
          <w:color w:val="000000"/>
          <w:lang w:val="en-GB"/>
        </w:rPr>
        <w:t xml:space="preserve"> </w:t>
      </w:r>
      <w:r w:rsidRPr="008F79BF">
        <w:rPr>
          <w:rFonts w:ascii="Calibre Light" w:hAnsi="Calibre Light" w:cs="Calibri"/>
          <w:i/>
          <w:iCs/>
          <w:color w:val="000000"/>
          <w:lang w:val="en-GB"/>
        </w:rPr>
        <w:t>Anywhere Only Watch 2023</w:t>
      </w:r>
      <w:r w:rsidRPr="008F79BF">
        <w:rPr>
          <w:rFonts w:ascii="Calibre Light" w:hAnsi="Calibre Light" w:cs="Calibri"/>
          <w:color w:val="000000"/>
          <w:lang w:val="en-GB"/>
        </w:rPr>
        <w:t xml:space="preserve"> is 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brought to life by </w:t>
      </w:r>
      <w:r w:rsidRPr="008F79BF">
        <w:rPr>
          <w:rFonts w:ascii="Calibre Light" w:hAnsi="Calibre Light" w:cs="Calibri"/>
          <w:color w:val="000000"/>
          <w:lang w:val="en-GB"/>
        </w:rPr>
        <w:t xml:space="preserve">the </w:t>
      </w:r>
      <w:r w:rsidR="00113A2E" w:rsidRPr="008F79BF">
        <w:rPr>
          <w:rFonts w:ascii="Calibre Light" w:hAnsi="Calibre Light" w:cs="Calibri"/>
          <w:color w:val="000000"/>
          <w:lang w:val="en-GB"/>
        </w:rPr>
        <w:t>Calibre</w:t>
      </w:r>
      <w:r w:rsidR="00BB7E43" w:rsidRPr="008F79BF">
        <w:rPr>
          <w:rFonts w:ascii="Calibre Light" w:hAnsi="Calibre Light" w:cs="Calibri"/>
          <w:color w:val="000000"/>
          <w:lang w:val="en-GB"/>
        </w:rPr>
        <w:t xml:space="preserve"> </w:t>
      </w:r>
      <w:r w:rsidRPr="008F79BF">
        <w:rPr>
          <w:rFonts w:ascii="Calibre Light" w:hAnsi="Calibre Light" w:cs="Calibri"/>
          <w:color w:val="000000"/>
          <w:lang w:val="en-GB"/>
        </w:rPr>
        <w:t xml:space="preserve">C030, a 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movement </w:t>
      </w:r>
      <w:r w:rsidRPr="008F79BF">
        <w:rPr>
          <w:rFonts w:ascii="Calibre Light" w:hAnsi="Calibre Light" w:cs="Calibri"/>
          <w:color w:val="000000"/>
          <w:lang w:val="en-GB"/>
        </w:rPr>
        <w:t xml:space="preserve">meticulously designed, developed and entirely assembled in Neuchatel, Switzerland by Rémi Maillat, Krayon's founding watchmaker. It is the 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successor to the </w:t>
      </w:r>
      <w:r w:rsidRPr="008F79BF">
        <w:rPr>
          <w:rFonts w:ascii="Calibre Light" w:hAnsi="Calibre Light" w:cs="Calibri"/>
          <w:color w:val="000000"/>
          <w:lang w:val="en-GB"/>
        </w:rPr>
        <w:t xml:space="preserve">one 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developed </w:t>
      </w:r>
      <w:r w:rsidRPr="008F79BF">
        <w:rPr>
          <w:rFonts w:ascii="Calibre Light" w:hAnsi="Calibre Light" w:cs="Calibri"/>
          <w:color w:val="000000"/>
          <w:lang w:val="en-GB"/>
        </w:rPr>
        <w:t>for the model presented at the Only Watch charity auction</w:t>
      </w:r>
      <w:r w:rsidR="00F3054D" w:rsidRPr="008F79BF">
        <w:rPr>
          <w:rFonts w:ascii="Calibre Light" w:hAnsi="Calibre Light" w:cs="Calibri"/>
          <w:color w:val="000000"/>
          <w:lang w:val="en-GB"/>
        </w:rPr>
        <w:t xml:space="preserve"> in 2021</w:t>
      </w:r>
      <w:r w:rsidRPr="008F79BF">
        <w:rPr>
          <w:rFonts w:ascii="Calibre Light" w:hAnsi="Calibre Light" w:cs="Calibri"/>
          <w:color w:val="000000"/>
          <w:lang w:val="en-GB"/>
        </w:rPr>
        <w:t xml:space="preserve">. </w:t>
      </w:r>
    </w:p>
    <w:p w14:paraId="142E4E4B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</w:p>
    <w:p w14:paraId="4F7E5555" w14:textId="74F5B09D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 xml:space="preserve">With its </w:t>
      </w:r>
      <w:r w:rsidR="00F3054D" w:rsidRPr="008F79BF">
        <w:rPr>
          <w:rFonts w:ascii="Calibre Light" w:hAnsi="Calibre Light" w:cs="Calibri"/>
          <w:color w:val="000000"/>
          <w:lang w:val="en-GB"/>
        </w:rPr>
        <w:t>(</w:t>
      </w:r>
      <w:r w:rsidRPr="008F79BF">
        <w:rPr>
          <w:rFonts w:ascii="Calibre Light" w:hAnsi="Calibre Light" w:cs="Calibri"/>
          <w:color w:val="000000"/>
          <w:lang w:val="en-GB"/>
        </w:rPr>
        <w:t>apparent</w:t>
      </w:r>
      <w:r w:rsidR="00F3054D" w:rsidRPr="008F79BF">
        <w:rPr>
          <w:rFonts w:ascii="Calibre Light" w:hAnsi="Calibre Light" w:cs="Calibri"/>
          <w:color w:val="000000"/>
          <w:lang w:val="en-GB"/>
        </w:rPr>
        <w:t>)</w:t>
      </w:r>
      <w:r w:rsidRPr="008F79BF">
        <w:rPr>
          <w:rFonts w:ascii="Calibre Light" w:hAnsi="Calibre Light" w:cs="Calibri"/>
          <w:color w:val="000000"/>
          <w:lang w:val="en-GB"/>
        </w:rPr>
        <w:t xml:space="preserve"> simplicity, width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 and</w:t>
      </w:r>
      <w:r w:rsidRPr="008F79BF">
        <w:rPr>
          <w:rFonts w:ascii="Calibre Light" w:hAnsi="Calibre Light" w:cs="Calibri"/>
          <w:color w:val="000000"/>
          <w:lang w:val="en-GB"/>
        </w:rPr>
        <w:t xml:space="preserve"> 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slimness </w:t>
      </w:r>
      <w:r w:rsidRPr="008F79BF">
        <w:rPr>
          <w:rFonts w:ascii="Calibre Light" w:hAnsi="Calibre Light" w:cs="Calibri"/>
          <w:color w:val="000000"/>
          <w:lang w:val="en-GB"/>
        </w:rPr>
        <w:t xml:space="preserve">(only 5 mm), 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the movement’s </w:t>
      </w:r>
      <w:r w:rsidRPr="008F79BF">
        <w:rPr>
          <w:rFonts w:ascii="Calibre Light" w:hAnsi="Calibre Light" w:cs="Calibri"/>
          <w:color w:val="000000"/>
          <w:lang w:val="en-GB"/>
        </w:rPr>
        <w:t>manual winding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 mechanism and </w:t>
      </w:r>
      <w:r w:rsidRPr="008F79BF">
        <w:rPr>
          <w:rFonts w:ascii="Calibre Light" w:hAnsi="Calibre Light" w:cs="Calibri"/>
          <w:color w:val="000000"/>
          <w:lang w:val="en-GB"/>
        </w:rPr>
        <w:t xml:space="preserve">technical sophistication (432 components, 72 hours of operation) 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holds a particular fascination, </w:t>
      </w:r>
      <w:r w:rsidRPr="008F79BF">
        <w:rPr>
          <w:rFonts w:ascii="Calibre Light" w:hAnsi="Calibre Light" w:cs="Calibri"/>
          <w:color w:val="000000"/>
          <w:lang w:val="en-GB"/>
        </w:rPr>
        <w:t>surprising the</w:t>
      </w:r>
      <w:r w:rsidR="00F423B8" w:rsidRPr="008F79BF">
        <w:rPr>
          <w:rFonts w:ascii="Calibre Light" w:hAnsi="Calibre Light" w:cs="Calibri"/>
          <w:color w:val="000000"/>
          <w:lang w:val="en-GB"/>
        </w:rPr>
        <w:t xml:space="preserve"> beholder</w:t>
      </w:r>
      <w:r w:rsidRPr="008F79BF">
        <w:rPr>
          <w:rFonts w:ascii="Calibre Light" w:hAnsi="Calibre Light" w:cs="Calibri"/>
          <w:color w:val="000000"/>
          <w:lang w:val="en-GB"/>
        </w:rPr>
        <w:t xml:space="preserve"> with </w:t>
      </w:r>
      <w:r w:rsidR="00977AB4" w:rsidRPr="008F79BF">
        <w:rPr>
          <w:rFonts w:ascii="Calibre Light" w:hAnsi="Calibre Light" w:cs="Calibri"/>
          <w:color w:val="000000"/>
          <w:lang w:val="en-GB"/>
        </w:rPr>
        <w:t xml:space="preserve">the </w:t>
      </w:r>
      <w:r w:rsidRPr="008F79BF">
        <w:rPr>
          <w:rFonts w:ascii="Calibre Light" w:hAnsi="Calibre Light" w:cs="Calibri"/>
          <w:color w:val="000000"/>
          <w:lang w:val="en-GB"/>
        </w:rPr>
        <w:t xml:space="preserve">ability to define a </w:t>
      </w:r>
      <w:r w:rsidR="00977AB4" w:rsidRPr="008F79BF">
        <w:rPr>
          <w:rFonts w:ascii="Calibre Light" w:hAnsi="Calibre Light" w:cs="Calibri"/>
          <w:color w:val="000000"/>
          <w:lang w:val="en-GB"/>
        </w:rPr>
        <w:t xml:space="preserve">point in space and time, </w:t>
      </w:r>
      <w:r w:rsidRPr="008F79BF">
        <w:rPr>
          <w:rFonts w:ascii="Calibre Light" w:hAnsi="Calibre Light" w:cs="Calibri"/>
          <w:color w:val="000000"/>
          <w:lang w:val="en-GB"/>
        </w:rPr>
        <w:t>geographical</w:t>
      </w:r>
      <w:r w:rsidR="00977AB4" w:rsidRPr="008F79BF">
        <w:rPr>
          <w:rFonts w:ascii="Calibre Light" w:hAnsi="Calibre Light" w:cs="Calibri"/>
          <w:color w:val="000000"/>
          <w:lang w:val="en-GB"/>
        </w:rPr>
        <w:t>ly</w:t>
      </w:r>
      <w:r w:rsidRPr="008F79BF">
        <w:rPr>
          <w:rFonts w:ascii="Calibre Light" w:hAnsi="Calibre Light" w:cs="Calibri"/>
          <w:color w:val="000000"/>
          <w:lang w:val="en-GB"/>
        </w:rPr>
        <w:t xml:space="preserve"> and temporal</w:t>
      </w:r>
      <w:r w:rsidR="00977AB4" w:rsidRPr="008F79BF">
        <w:rPr>
          <w:rFonts w:ascii="Calibre Light" w:hAnsi="Calibre Light" w:cs="Calibri"/>
          <w:color w:val="000000"/>
          <w:lang w:val="en-GB"/>
        </w:rPr>
        <w:t>ly,</w:t>
      </w:r>
      <w:r w:rsidRPr="008F79BF">
        <w:rPr>
          <w:rFonts w:ascii="Calibre Light" w:hAnsi="Calibre Light" w:cs="Calibri"/>
          <w:color w:val="000000"/>
          <w:lang w:val="en-GB"/>
        </w:rPr>
        <w:t xml:space="preserve"> </w:t>
      </w:r>
      <w:r w:rsidR="00977AB4" w:rsidRPr="008F79BF">
        <w:rPr>
          <w:rFonts w:ascii="Calibre Light" w:hAnsi="Calibre Light" w:cs="Calibri"/>
          <w:color w:val="000000"/>
          <w:lang w:val="en-GB"/>
        </w:rPr>
        <w:t>to which only they are connected</w:t>
      </w:r>
      <w:r w:rsidRPr="008F79BF">
        <w:rPr>
          <w:rFonts w:ascii="Calibre Light" w:hAnsi="Calibre Light" w:cs="Calibri"/>
          <w:color w:val="000000"/>
          <w:lang w:val="en-GB"/>
        </w:rPr>
        <w:t>.</w:t>
      </w:r>
    </w:p>
    <w:p w14:paraId="3C9C7FA9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</w:p>
    <w:p w14:paraId="0771AC5E" w14:textId="38B16284" w:rsidR="00F279D5" w:rsidRPr="008F79BF" w:rsidRDefault="00F2282B" w:rsidP="00F279D5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True</w:t>
      </w:r>
      <w:r w:rsidR="002F401F" w:rsidRPr="008F79BF">
        <w:rPr>
          <w:rFonts w:ascii="Calibre Light" w:hAnsi="Calibre Light" w:cs="Calibri"/>
          <w:color w:val="000000"/>
          <w:lang w:val="en-GB"/>
        </w:rPr>
        <w:t xml:space="preserve"> to a principle dear to Rémi Maillat, the </w:t>
      </w:r>
      <w:r w:rsidR="00977AB4" w:rsidRPr="008F79BF">
        <w:rPr>
          <w:rFonts w:ascii="Calibre Light" w:hAnsi="Calibre Light" w:cs="Calibri"/>
          <w:color w:val="000000"/>
          <w:lang w:val="en-GB"/>
        </w:rPr>
        <w:t>wearer</w:t>
      </w:r>
      <w:r w:rsidR="002F401F" w:rsidRPr="008F79BF">
        <w:rPr>
          <w:rFonts w:ascii="Calibre Light" w:hAnsi="Calibre Light" w:cs="Calibri"/>
          <w:color w:val="000000"/>
          <w:lang w:val="en-GB"/>
        </w:rPr>
        <w:t xml:space="preserve"> </w:t>
      </w:r>
      <w:r w:rsidRPr="008F79BF">
        <w:rPr>
          <w:rFonts w:ascii="Calibre Light" w:hAnsi="Calibre Light" w:cs="Calibri"/>
          <w:color w:val="000000"/>
          <w:lang w:val="en-GB"/>
        </w:rPr>
        <w:t xml:space="preserve">is given the ability to set </w:t>
      </w:r>
      <w:r w:rsidR="002F401F" w:rsidRPr="008F79BF">
        <w:rPr>
          <w:rFonts w:ascii="Calibre Light" w:hAnsi="Calibre Light" w:cs="Calibri"/>
          <w:color w:val="000000"/>
          <w:lang w:val="en-GB"/>
        </w:rPr>
        <w:t xml:space="preserve">the watch to the city or place of </w:t>
      </w:r>
      <w:r w:rsidRPr="008F79BF">
        <w:rPr>
          <w:rFonts w:ascii="Calibre Light" w:hAnsi="Calibre Light" w:cs="Calibri"/>
          <w:color w:val="000000"/>
          <w:lang w:val="en-GB"/>
        </w:rPr>
        <w:t xml:space="preserve">their </w:t>
      </w:r>
      <w:r w:rsidR="002F401F" w:rsidRPr="008F79BF">
        <w:rPr>
          <w:rFonts w:ascii="Calibre Light" w:hAnsi="Calibre Light" w:cs="Calibri"/>
          <w:color w:val="000000"/>
          <w:lang w:val="en-GB"/>
        </w:rPr>
        <w:t xml:space="preserve">choice </w:t>
      </w:r>
      <w:r w:rsidRPr="008F79BF">
        <w:rPr>
          <w:rFonts w:ascii="Calibre Light" w:hAnsi="Calibre Light" w:cs="Calibri"/>
          <w:color w:val="000000"/>
          <w:lang w:val="en-GB"/>
        </w:rPr>
        <w:t xml:space="preserve">with regard to </w:t>
      </w:r>
      <w:r w:rsidR="00977AB4" w:rsidRPr="008F79BF">
        <w:rPr>
          <w:rFonts w:ascii="Calibre Light" w:hAnsi="Calibre Light" w:cs="Calibri"/>
          <w:color w:val="000000"/>
          <w:lang w:val="en-GB"/>
        </w:rPr>
        <w:t xml:space="preserve">the </w:t>
      </w:r>
      <w:r w:rsidR="002F401F" w:rsidRPr="008F79BF">
        <w:rPr>
          <w:rFonts w:ascii="Calibre Light" w:hAnsi="Calibre Light" w:cs="Calibri"/>
          <w:color w:val="000000"/>
          <w:lang w:val="en-GB"/>
        </w:rPr>
        <w:t>sunrise and sunset</w:t>
      </w:r>
      <w:r w:rsidR="00977AB4" w:rsidRPr="008F79BF">
        <w:rPr>
          <w:rFonts w:ascii="Calibre Light" w:hAnsi="Calibre Light" w:cs="Calibri"/>
          <w:color w:val="000000"/>
          <w:lang w:val="en-GB"/>
        </w:rPr>
        <w:t xml:space="preserve"> </w:t>
      </w:r>
      <w:r w:rsidRPr="008F79BF">
        <w:rPr>
          <w:rFonts w:ascii="Calibre Light" w:hAnsi="Calibre Light" w:cs="Calibri"/>
          <w:color w:val="000000"/>
          <w:lang w:val="en-GB"/>
        </w:rPr>
        <w:t xml:space="preserve">times </w:t>
      </w:r>
      <w:r w:rsidR="00977AB4" w:rsidRPr="008F79BF">
        <w:rPr>
          <w:rFonts w:ascii="Calibre Light" w:hAnsi="Calibre Light" w:cs="Calibri"/>
          <w:color w:val="000000"/>
          <w:lang w:val="en-GB"/>
        </w:rPr>
        <w:t>at that precise location</w:t>
      </w:r>
      <w:r w:rsidR="002F401F" w:rsidRPr="008F79BF">
        <w:rPr>
          <w:rFonts w:ascii="Calibre Light" w:hAnsi="Calibre Light" w:cs="Calibri"/>
          <w:color w:val="000000"/>
          <w:lang w:val="en-GB"/>
        </w:rPr>
        <w:t>.</w:t>
      </w:r>
    </w:p>
    <w:p w14:paraId="04067A1B" w14:textId="77777777" w:rsidR="0099226E" w:rsidRPr="008F79BF" w:rsidRDefault="0099226E" w:rsidP="00F279D5">
      <w:pPr>
        <w:spacing w:after="0" w:line="240" w:lineRule="auto"/>
        <w:jc w:val="both"/>
        <w:rPr>
          <w:rFonts w:ascii="Calibre Light" w:hAnsi="Calibre Light" w:cs="Calibri"/>
          <w:color w:val="000000"/>
          <w:lang w:val="en-GB"/>
        </w:rPr>
      </w:pPr>
    </w:p>
    <w:p w14:paraId="501959AF" w14:textId="4C2DFDF1" w:rsidR="00234683" w:rsidRPr="008F79BF" w:rsidRDefault="00F279D5" w:rsidP="00F279D5">
      <w:pPr>
        <w:spacing w:after="0" w:line="240" w:lineRule="auto"/>
        <w:jc w:val="both"/>
        <w:rPr>
          <w:rFonts w:ascii="Calibre Medium" w:hAnsi="Calibre Medium" w:cstheme="minorHAnsi"/>
          <w:color w:val="000000" w:themeColor="text1"/>
          <w:lang w:val="en-GB"/>
        </w:rPr>
      </w:pPr>
      <w:r w:rsidRPr="008F79BF">
        <w:rPr>
          <w:rFonts w:ascii="Calibre Medium" w:hAnsi="Calibre Medium"/>
          <w:noProof/>
          <w:lang w:val="en-GB" w:eastAsia="zh-CN"/>
        </w:rPr>
        <w:drawing>
          <wp:anchor distT="0" distB="0" distL="114300" distR="114300" simplePos="0" relativeHeight="251658242" behindDoc="0" locked="0" layoutInCell="1" allowOverlap="1" wp14:anchorId="42B294A0" wp14:editId="57FC9C86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1512966" cy="212936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8" cy="21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01F" w:rsidRPr="008F79BF">
        <w:rPr>
          <w:rFonts w:ascii="Calibre Medium" w:hAnsi="Calibre Medium"/>
          <w:lang w:val="en-GB" w:eastAsia="zh-CN"/>
        </w:rPr>
        <w:t xml:space="preserve">Krayon takes flight: five years </w:t>
      </w:r>
      <w:r w:rsidR="00977AB4" w:rsidRPr="008F79BF">
        <w:rPr>
          <w:rFonts w:ascii="Calibre Medium" w:hAnsi="Calibre Medium"/>
          <w:lang w:val="en-GB" w:eastAsia="zh-CN"/>
        </w:rPr>
        <w:t>rich in</w:t>
      </w:r>
      <w:r w:rsidR="002F401F" w:rsidRPr="008F79BF">
        <w:rPr>
          <w:rFonts w:ascii="Calibre Medium" w:hAnsi="Calibre Medium"/>
          <w:lang w:val="en-GB" w:eastAsia="zh-CN"/>
        </w:rPr>
        <w:t xml:space="preserve"> development</w:t>
      </w:r>
      <w:r w:rsidR="00977AB4" w:rsidRPr="008F79BF">
        <w:rPr>
          <w:rFonts w:ascii="Calibre Medium" w:hAnsi="Calibre Medium"/>
          <w:lang w:val="en-GB" w:eastAsia="zh-CN"/>
        </w:rPr>
        <w:t>s</w:t>
      </w:r>
      <w:r w:rsidR="002F401F" w:rsidRPr="008F79BF">
        <w:rPr>
          <w:rFonts w:ascii="Calibre Medium" w:hAnsi="Calibre Medium"/>
          <w:lang w:val="en-GB" w:eastAsia="zh-CN"/>
        </w:rPr>
        <w:t xml:space="preserve"> and creat</w:t>
      </w:r>
      <w:r w:rsidR="00977AB4" w:rsidRPr="008F79BF">
        <w:rPr>
          <w:rFonts w:ascii="Calibre Medium" w:hAnsi="Calibre Medium"/>
          <w:lang w:val="en-GB" w:eastAsia="zh-CN"/>
        </w:rPr>
        <w:t>ivity</w:t>
      </w:r>
    </w:p>
    <w:p w14:paraId="77926B42" w14:textId="77777777" w:rsidR="00234683" w:rsidRPr="008F79BF" w:rsidRDefault="00234683" w:rsidP="00F279D5">
      <w:pPr>
        <w:spacing w:after="0" w:line="240" w:lineRule="auto"/>
        <w:jc w:val="both"/>
        <w:rPr>
          <w:rFonts w:ascii="Calibre Light" w:hAnsi="Calibre Light" w:cstheme="minorHAnsi"/>
          <w:lang w:val="en-GB"/>
        </w:rPr>
      </w:pPr>
    </w:p>
    <w:p w14:paraId="0473F94C" w14:textId="1D019F0E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lang w:val="en-GB"/>
        </w:rPr>
      </w:pPr>
      <w:r w:rsidRPr="008F79BF">
        <w:rPr>
          <w:rFonts w:ascii="Calibre Light" w:hAnsi="Calibre Light" w:cstheme="minorHAnsi"/>
          <w:lang w:val="en-GB"/>
        </w:rPr>
        <w:t>Rémi Maillat</w:t>
      </w:r>
      <w:r w:rsidR="00977AB4" w:rsidRPr="008F79BF">
        <w:rPr>
          <w:rFonts w:ascii="Calibre Light" w:hAnsi="Calibre Light" w:cstheme="minorHAnsi"/>
          <w:lang w:val="en-GB"/>
        </w:rPr>
        <w:t>,</w:t>
      </w:r>
      <w:r w:rsidRPr="008F79BF">
        <w:rPr>
          <w:rFonts w:ascii="Calibre Light" w:hAnsi="Calibre Light" w:cstheme="minorHAnsi"/>
          <w:lang w:val="en-GB"/>
        </w:rPr>
        <w:t xml:space="preserve"> a watchmaking design</w:t>
      </w:r>
      <w:r w:rsidR="00977AB4" w:rsidRPr="008F79BF">
        <w:rPr>
          <w:rFonts w:ascii="Calibre Light" w:hAnsi="Calibre Light" w:cstheme="minorHAnsi"/>
          <w:lang w:val="en-GB"/>
        </w:rPr>
        <w:t>er-</w:t>
      </w:r>
      <w:r w:rsidRPr="008F79BF">
        <w:rPr>
          <w:rFonts w:ascii="Calibre Light" w:hAnsi="Calibre Light" w:cstheme="minorHAnsi"/>
          <w:lang w:val="en-GB"/>
        </w:rPr>
        <w:t>engineer</w:t>
      </w:r>
      <w:r w:rsidR="00977AB4" w:rsidRPr="008F79BF">
        <w:rPr>
          <w:rFonts w:ascii="Calibre Light" w:hAnsi="Calibre Light" w:cstheme="minorHAnsi"/>
          <w:lang w:val="en-GB"/>
        </w:rPr>
        <w:t>,</w:t>
      </w:r>
      <w:r w:rsidRPr="008F79BF">
        <w:rPr>
          <w:rFonts w:ascii="Calibre Light" w:hAnsi="Calibre Light" w:cstheme="minorHAnsi"/>
          <w:lang w:val="en-GB"/>
        </w:rPr>
        <w:t xml:space="preserve"> </w:t>
      </w:r>
      <w:r w:rsidR="00977AB4" w:rsidRPr="008F79BF">
        <w:rPr>
          <w:rFonts w:ascii="Calibre Light" w:hAnsi="Calibre Light" w:cstheme="minorHAnsi"/>
          <w:lang w:val="en-GB"/>
        </w:rPr>
        <w:t xml:space="preserve">is the </w:t>
      </w:r>
      <w:r w:rsidRPr="008F79BF">
        <w:rPr>
          <w:rFonts w:ascii="Calibre Light" w:hAnsi="Calibre Light" w:cstheme="minorHAnsi"/>
          <w:lang w:val="en-GB"/>
        </w:rPr>
        <w:t>founder of Krayon. H</w:t>
      </w:r>
      <w:r w:rsidR="00977AB4" w:rsidRPr="008F79BF">
        <w:rPr>
          <w:rFonts w:ascii="Calibre Light" w:hAnsi="Calibre Light" w:cstheme="minorHAnsi"/>
          <w:lang w:val="en-GB"/>
        </w:rPr>
        <w:t xml:space="preserve">is is </w:t>
      </w:r>
      <w:r w:rsidRPr="008F79BF">
        <w:rPr>
          <w:rFonts w:ascii="Calibre Light" w:hAnsi="Calibre Light" w:cstheme="minorHAnsi"/>
          <w:lang w:val="en-GB"/>
        </w:rPr>
        <w:t>a precious talent: the ability to turn mathematical calculations into fantastic watchmaking creations</w:t>
      </w:r>
      <w:r w:rsidR="0001209D" w:rsidRPr="008F79BF">
        <w:rPr>
          <w:rFonts w:ascii="Calibre Light" w:hAnsi="Calibre Light" w:cstheme="minorHAnsi"/>
          <w:lang w:val="en-GB"/>
        </w:rPr>
        <w:t>,</w:t>
      </w:r>
      <w:r w:rsidR="00833DA1" w:rsidRPr="008F79BF">
        <w:rPr>
          <w:rFonts w:ascii="Calibre Light" w:hAnsi="Calibre Light" w:cstheme="minorHAnsi"/>
          <w:lang w:val="en-GB"/>
        </w:rPr>
        <w:t xml:space="preserve"> with the self-evidence that comes from simplicity</w:t>
      </w:r>
      <w:r w:rsidRPr="008F79BF">
        <w:rPr>
          <w:rFonts w:ascii="Calibre Light" w:hAnsi="Calibre Light" w:cstheme="minorHAnsi"/>
          <w:lang w:val="en-GB"/>
        </w:rPr>
        <w:t xml:space="preserve">. </w:t>
      </w:r>
      <w:r w:rsidR="00833DA1" w:rsidRPr="008F79BF">
        <w:rPr>
          <w:rFonts w:ascii="Calibre Light" w:hAnsi="Calibre Light" w:cstheme="minorHAnsi"/>
          <w:lang w:val="en-GB"/>
        </w:rPr>
        <w:t xml:space="preserve">Whether he is working on commissions for renowned clients or giving shape and substance to </w:t>
      </w:r>
      <w:r w:rsidRPr="008F79BF">
        <w:rPr>
          <w:rFonts w:ascii="Calibre Light" w:hAnsi="Calibre Light" w:cstheme="minorHAnsi"/>
          <w:lang w:val="en-GB"/>
        </w:rPr>
        <w:t xml:space="preserve">his own </w:t>
      </w:r>
      <w:r w:rsidR="00833DA1" w:rsidRPr="008F79BF">
        <w:rPr>
          <w:rFonts w:ascii="Calibre Light" w:hAnsi="Calibre Light" w:cstheme="minorHAnsi"/>
          <w:lang w:val="en-GB"/>
        </w:rPr>
        <w:t>imagination</w:t>
      </w:r>
      <w:r w:rsidRPr="008F79BF">
        <w:rPr>
          <w:rFonts w:ascii="Calibre Light" w:hAnsi="Calibre Light" w:cstheme="minorHAnsi"/>
          <w:lang w:val="en-GB"/>
        </w:rPr>
        <w:t>, this gifted engineer master</w:t>
      </w:r>
      <w:r w:rsidR="00E2547C" w:rsidRPr="008F79BF">
        <w:rPr>
          <w:rFonts w:ascii="Calibre Light" w:hAnsi="Calibre Light" w:cstheme="minorHAnsi"/>
          <w:lang w:val="en-GB"/>
        </w:rPr>
        <w:t>s</w:t>
      </w:r>
      <w:r w:rsidRPr="008F79BF">
        <w:rPr>
          <w:rFonts w:ascii="Calibre Light" w:hAnsi="Calibre Light" w:cstheme="minorHAnsi"/>
          <w:lang w:val="en-GB"/>
        </w:rPr>
        <w:t xml:space="preserve"> the technical complexities of the art of watchmaking. </w:t>
      </w:r>
      <w:r w:rsidR="00E2547C" w:rsidRPr="008F79BF">
        <w:rPr>
          <w:rFonts w:ascii="Calibre Light" w:hAnsi="Calibre Light" w:cstheme="minorHAnsi"/>
          <w:lang w:val="en-GB"/>
        </w:rPr>
        <w:t xml:space="preserve">For Rémi Maillat, a successful concept begins as a sketch </w:t>
      </w:r>
      <w:r w:rsidR="0001209D" w:rsidRPr="008F79BF">
        <w:rPr>
          <w:rFonts w:ascii="Calibre Light" w:hAnsi="Calibre Light" w:cstheme="minorHAnsi"/>
          <w:lang w:val="en-GB"/>
        </w:rPr>
        <w:t xml:space="preserve">at </w:t>
      </w:r>
      <w:r w:rsidR="00E2547C" w:rsidRPr="008F79BF">
        <w:rPr>
          <w:rFonts w:ascii="Calibre Light" w:hAnsi="Calibre Light" w:cstheme="minorHAnsi"/>
          <w:lang w:val="en-GB"/>
        </w:rPr>
        <w:t xml:space="preserve">the tip of his pencil; hence Krayon, as in </w:t>
      </w:r>
      <w:r w:rsidR="00E2547C" w:rsidRPr="008F79BF">
        <w:rPr>
          <w:rFonts w:ascii="Calibre Light" w:hAnsi="Calibre Light" w:cstheme="minorHAnsi"/>
          <w:i/>
          <w:iCs/>
          <w:lang w:val="en-GB"/>
        </w:rPr>
        <w:t>crayon</w:t>
      </w:r>
      <w:r w:rsidR="00E2547C" w:rsidRPr="008F79BF">
        <w:rPr>
          <w:rFonts w:ascii="Calibre Light" w:hAnsi="Calibre Light" w:cstheme="minorHAnsi"/>
          <w:lang w:val="en-GB"/>
        </w:rPr>
        <w:t>, the French word for pencil</w:t>
      </w:r>
      <w:r w:rsidRPr="008F79BF">
        <w:rPr>
          <w:rFonts w:ascii="Calibre Light" w:hAnsi="Calibre Light" w:cstheme="minorHAnsi"/>
          <w:lang w:val="en-GB"/>
        </w:rPr>
        <w:t xml:space="preserve">. </w:t>
      </w:r>
    </w:p>
    <w:p w14:paraId="702F9363" w14:textId="77777777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lang w:val="en-GB"/>
        </w:rPr>
      </w:pPr>
    </w:p>
    <w:p w14:paraId="6C363D0D" w14:textId="73AEE4C0" w:rsidR="002F401F" w:rsidRPr="008F79BF" w:rsidRDefault="002F401F" w:rsidP="002F401F">
      <w:pPr>
        <w:spacing w:after="0" w:line="240" w:lineRule="auto"/>
        <w:jc w:val="both"/>
        <w:rPr>
          <w:rFonts w:ascii="Calibre Light" w:hAnsi="Calibre Light" w:cstheme="minorHAnsi"/>
          <w:lang w:val="en-GB"/>
        </w:rPr>
      </w:pPr>
      <w:r w:rsidRPr="008F79BF">
        <w:rPr>
          <w:rFonts w:ascii="Calibre Light" w:hAnsi="Calibre Light" w:cstheme="minorHAnsi"/>
          <w:lang w:val="en-GB"/>
        </w:rPr>
        <w:t xml:space="preserve">After </w:t>
      </w:r>
      <w:r w:rsidR="000A567D" w:rsidRPr="008F79BF">
        <w:rPr>
          <w:rFonts w:ascii="Calibre Light" w:hAnsi="Calibre Light" w:cstheme="minorHAnsi"/>
          <w:lang w:val="en-GB"/>
        </w:rPr>
        <w:t xml:space="preserve">introducing </w:t>
      </w:r>
      <w:r w:rsidRPr="008F79BF">
        <w:rPr>
          <w:rFonts w:ascii="Calibre Light" w:hAnsi="Calibre Light" w:cstheme="minorHAnsi"/>
          <w:lang w:val="en-GB"/>
        </w:rPr>
        <w:t xml:space="preserve">his first </w:t>
      </w:r>
      <w:r w:rsidRPr="008F79BF">
        <w:rPr>
          <w:rFonts w:ascii="Calibre Light" w:hAnsi="Calibre Light" w:cstheme="minorHAnsi"/>
          <w:i/>
          <w:iCs/>
          <w:lang w:val="en-GB"/>
        </w:rPr>
        <w:t>Everywhere</w:t>
      </w:r>
      <w:r w:rsidRPr="008F79BF">
        <w:rPr>
          <w:rFonts w:ascii="Calibre Light" w:hAnsi="Calibre Light" w:cstheme="minorHAnsi"/>
          <w:lang w:val="en-GB"/>
        </w:rPr>
        <w:t xml:space="preserve"> creation in June 2017, Rémi Maillat presented a bespoke </w:t>
      </w:r>
      <w:r w:rsidR="00E2547C" w:rsidRPr="008F79BF">
        <w:rPr>
          <w:rFonts w:ascii="Calibre Light" w:hAnsi="Calibre Light" w:cstheme="minorHAnsi"/>
          <w:lang w:val="en-GB"/>
        </w:rPr>
        <w:t xml:space="preserve">creation </w:t>
      </w:r>
      <w:r w:rsidRPr="008F79BF">
        <w:rPr>
          <w:rFonts w:ascii="Calibre Light" w:hAnsi="Calibre Light" w:cstheme="minorHAnsi"/>
          <w:lang w:val="en-GB"/>
        </w:rPr>
        <w:t xml:space="preserve">in 2018, </w:t>
      </w:r>
      <w:r w:rsidRPr="008F79BF">
        <w:rPr>
          <w:rFonts w:ascii="Calibre Light" w:hAnsi="Calibre Light" w:cstheme="minorHAnsi"/>
          <w:i/>
          <w:iCs/>
          <w:lang w:val="en-GB"/>
        </w:rPr>
        <w:t>Everywhere Horizon</w:t>
      </w:r>
      <w:r w:rsidR="00E2547C" w:rsidRPr="008F79BF">
        <w:rPr>
          <w:rFonts w:ascii="Calibre Light" w:hAnsi="Calibre Light" w:cstheme="minorHAnsi"/>
          <w:lang w:val="en-GB"/>
        </w:rPr>
        <w:t>;</w:t>
      </w:r>
      <w:r w:rsidRPr="008F79BF">
        <w:rPr>
          <w:rFonts w:ascii="Calibre Light" w:hAnsi="Calibre Light" w:cstheme="minorHAnsi"/>
          <w:lang w:val="en-GB"/>
        </w:rPr>
        <w:t xml:space="preserve"> </w:t>
      </w:r>
      <w:r w:rsidR="00E2547C" w:rsidRPr="008F79BF">
        <w:rPr>
          <w:rFonts w:ascii="Calibre Light" w:hAnsi="Calibre Light" w:cstheme="minorHAnsi"/>
          <w:lang w:val="en-GB"/>
        </w:rPr>
        <w:t xml:space="preserve">that same year it </w:t>
      </w:r>
      <w:r w:rsidRPr="008F79BF">
        <w:rPr>
          <w:rFonts w:ascii="Calibre Light" w:hAnsi="Calibre Light" w:cstheme="minorHAnsi"/>
          <w:lang w:val="en-GB"/>
        </w:rPr>
        <w:t xml:space="preserve">was awarded </w:t>
      </w:r>
      <w:r w:rsidR="00E2547C" w:rsidRPr="008F79BF">
        <w:rPr>
          <w:rFonts w:ascii="Calibre Light" w:hAnsi="Calibre Light" w:cstheme="minorHAnsi"/>
          <w:lang w:val="en-GB"/>
        </w:rPr>
        <w:t xml:space="preserve">the </w:t>
      </w:r>
      <w:r w:rsidRPr="008F79BF">
        <w:rPr>
          <w:rFonts w:ascii="Calibre Light" w:hAnsi="Calibre Light" w:cstheme="minorHAnsi"/>
          <w:lang w:val="en-GB"/>
        </w:rPr>
        <w:t xml:space="preserve">Best Watchmaking Innovation </w:t>
      </w:r>
      <w:r w:rsidR="00E2547C" w:rsidRPr="008F79BF">
        <w:rPr>
          <w:rFonts w:ascii="Calibre Light" w:hAnsi="Calibre Light" w:cstheme="minorHAnsi"/>
          <w:lang w:val="en-GB"/>
        </w:rPr>
        <w:t xml:space="preserve">Prize </w:t>
      </w:r>
      <w:r w:rsidRPr="008F79BF">
        <w:rPr>
          <w:rFonts w:ascii="Calibre Light" w:hAnsi="Calibre Light" w:cstheme="minorHAnsi"/>
          <w:lang w:val="en-GB"/>
        </w:rPr>
        <w:t xml:space="preserve">by the Jury of the </w:t>
      </w:r>
      <w:r w:rsidRPr="008F79BF">
        <w:rPr>
          <w:rFonts w:ascii="Calibre Light" w:hAnsi="Calibre Light" w:cstheme="minorHAnsi"/>
          <w:i/>
          <w:iCs/>
          <w:lang w:val="en-GB"/>
        </w:rPr>
        <w:t>Grand Prix d’Horlogerie de Genève</w:t>
      </w:r>
      <w:r w:rsidRPr="008F79BF">
        <w:rPr>
          <w:rFonts w:ascii="Calibre Light" w:hAnsi="Calibre Light" w:cstheme="minorHAnsi"/>
          <w:lang w:val="en-GB"/>
        </w:rPr>
        <w:t>.</w:t>
      </w:r>
    </w:p>
    <w:p w14:paraId="54FE2B42" w14:textId="77777777" w:rsidR="00234683" w:rsidRPr="008F79BF" w:rsidRDefault="00234683" w:rsidP="00F279D5">
      <w:pPr>
        <w:spacing w:after="0" w:line="240" w:lineRule="auto"/>
        <w:jc w:val="both"/>
        <w:rPr>
          <w:rFonts w:ascii="Calibre Light" w:hAnsi="Calibre Light" w:cstheme="minorHAnsi"/>
          <w:lang w:val="en-GB"/>
        </w:rPr>
      </w:pPr>
    </w:p>
    <w:p w14:paraId="6A7FF30C" w14:textId="221C1E17" w:rsidR="002F401F" w:rsidRPr="008F79BF" w:rsidRDefault="002F401F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In 2020, Rémi Maillat</w:t>
      </w:r>
      <w:r w:rsidR="00E2547C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, true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to the concept of the art of the singular measurement of time</w:t>
      </w:r>
      <w:r w:rsidR="00E2547C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, unveiled </w:t>
      </w:r>
      <w:r w:rsidR="00E2547C" w:rsidRPr="008F79BF">
        <w:rPr>
          <w:rFonts w:ascii="Calibre Light" w:eastAsiaTheme="minorHAnsi" w:hAnsi="Calibre Light" w:cstheme="minorHAnsi"/>
          <w:i/>
          <w:iCs/>
          <w:sz w:val="22"/>
          <w:szCs w:val="22"/>
          <w:lang w:val="en-GB" w:eastAsia="en-US"/>
        </w:rPr>
        <w:t>Anywhere: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</w:t>
      </w:r>
      <w:r w:rsidR="00E2547C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a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marvellous synthesis of mathematics, watchmaking</w:t>
      </w:r>
      <w:r w:rsidR="00E2547C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artistry and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poetry </w:t>
      </w:r>
      <w:r w:rsidR="00E2547C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in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details </w:t>
      </w:r>
      <w:r w:rsidR="00E2547C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with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a genuine</w:t>
      </w:r>
      <w:r w:rsidR="00E2547C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ly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philosophical dimension.</w:t>
      </w:r>
    </w:p>
    <w:p w14:paraId="499BF9F0" w14:textId="77777777" w:rsidR="002F401F" w:rsidRPr="008F79BF" w:rsidRDefault="002F401F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</w:p>
    <w:p w14:paraId="7FD03936" w14:textId="5D251D05" w:rsidR="002F401F" w:rsidRPr="008F79BF" w:rsidRDefault="002F401F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2021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marked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Krayon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’s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first 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ever participation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in the Only Watch charity auction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: </w:t>
      </w:r>
      <w:r w:rsidRPr="008F79BF">
        <w:rPr>
          <w:rFonts w:ascii="Calibre Light" w:eastAsiaTheme="minorHAnsi" w:hAnsi="Calibre Light" w:cstheme="minorHAnsi"/>
          <w:i/>
          <w:iCs/>
          <w:sz w:val="22"/>
          <w:szCs w:val="22"/>
          <w:lang w:val="en-GB" w:eastAsia="en-US"/>
        </w:rPr>
        <w:t>Anywhere Métiers d'Art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, the one-off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watch 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created specifically for th</w:t>
      </w:r>
      <w:r w:rsidR="00986563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e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</w:t>
      </w:r>
      <w:r w:rsidR="00986563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event 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– it featured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a magnificent sunset by Claude Monet 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– sold for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four times its estimate.</w:t>
      </w:r>
    </w:p>
    <w:p w14:paraId="722FC254" w14:textId="77777777" w:rsidR="002F401F" w:rsidRPr="008F79BF" w:rsidRDefault="002F401F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</w:p>
    <w:p w14:paraId="2D3EF825" w14:textId="07D45537" w:rsidR="002F401F" w:rsidRPr="008F79BF" w:rsidRDefault="002F401F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In 2022, the Krayon brand </w:t>
      </w:r>
      <w:r w:rsidR="00EA1657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presented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a new opus, </w:t>
      </w:r>
      <w:r w:rsidRPr="008F79BF">
        <w:rPr>
          <w:rFonts w:ascii="Calibre Light" w:eastAsiaTheme="minorHAnsi" w:hAnsi="Calibre Light" w:cstheme="minorHAnsi"/>
          <w:i/>
          <w:iCs/>
          <w:sz w:val="22"/>
          <w:szCs w:val="22"/>
          <w:lang w:val="en-GB" w:eastAsia="en-US"/>
        </w:rPr>
        <w:t>Anywhere Métiers d'Art Azur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, produced in only 15 pieces. The watch, </w:t>
      </w:r>
      <w:r w:rsidR="007F2CF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with a mesmerising dial in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shades of blue</w:t>
      </w:r>
      <w:r w:rsidR="00EA1657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– myriad miniature touches of paint in tiny cells carved into the metal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</w:t>
      </w:r>
      <w:r w:rsidR="00EA1657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–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is an invitation to escape, to discover and to dream.</w:t>
      </w:r>
    </w:p>
    <w:p w14:paraId="63C25F02" w14:textId="77777777" w:rsidR="002F401F" w:rsidRPr="008F79BF" w:rsidRDefault="002F401F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</w:p>
    <w:p w14:paraId="32C3B914" w14:textId="6E18EE3A" w:rsidR="002F401F" w:rsidRPr="008F79BF" w:rsidRDefault="00EA1657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Also in 2022, four years 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after winning the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“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Best Watchmaking Innovation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Prize”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in 2018, 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Krayon won the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“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Calendar and Astronomy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P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rize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”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at the Geneva Watchmaking Grand Prix for its second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watch 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creation, </w:t>
      </w:r>
      <w:r w:rsidR="002F401F" w:rsidRPr="008F79BF">
        <w:rPr>
          <w:rFonts w:ascii="Calibre Light" w:eastAsiaTheme="minorHAnsi" w:hAnsi="Calibre Light" w:cstheme="minorHAnsi"/>
          <w:i/>
          <w:iCs/>
          <w:sz w:val="22"/>
          <w:szCs w:val="22"/>
          <w:lang w:val="en-GB" w:eastAsia="en-US"/>
        </w:rPr>
        <w:t>Anywhere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.</w:t>
      </w:r>
    </w:p>
    <w:p w14:paraId="199FF694" w14:textId="77777777" w:rsidR="002F401F" w:rsidRPr="008F79BF" w:rsidRDefault="002F401F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</w:p>
    <w:p w14:paraId="28C35C17" w14:textId="4A54FA4C" w:rsidR="002F401F" w:rsidRPr="008F79BF" w:rsidRDefault="00EA1657" w:rsidP="002F401F">
      <w:pPr>
        <w:pStyle w:val="PrformatHTML"/>
        <w:jc w:val="both"/>
        <w:rPr>
          <w:rFonts w:ascii="Calibre Light" w:eastAsiaTheme="minorHAnsi" w:hAnsi="Calibre Light" w:cstheme="minorHAnsi"/>
          <w:sz w:val="22"/>
          <w:szCs w:val="22"/>
          <w:lang w:val="en-GB" w:eastAsia="en-US"/>
        </w:rPr>
      </w:pP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In 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2023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, 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Krayon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again submitted a timepiece specifically created for the 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Only Watch charity auction. </w:t>
      </w:r>
      <w:r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The dial of the one-off </w:t>
      </w:r>
      <w:r w:rsidR="002F401F" w:rsidRPr="008F79BF">
        <w:rPr>
          <w:rFonts w:ascii="Calibre Light" w:eastAsiaTheme="minorHAnsi" w:hAnsi="Calibre Light" w:cstheme="minorHAnsi"/>
          <w:i/>
          <w:iCs/>
          <w:sz w:val="22"/>
          <w:szCs w:val="22"/>
          <w:lang w:val="en-GB" w:eastAsia="en-US"/>
        </w:rPr>
        <w:t>Anywhere Only Watch 2023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magnifies the technique of pointillism, a miniature painting handmade by a passionate artist from La Chaux-de-Fonds, which reinterprets the painting </w:t>
      </w:r>
      <w:r w:rsidR="002F401F" w:rsidRPr="008F79BF">
        <w:rPr>
          <w:rFonts w:ascii="Calibre Light" w:eastAsiaTheme="minorHAnsi" w:hAnsi="Calibre Light" w:cstheme="minorHAnsi"/>
          <w:i/>
          <w:iCs/>
          <w:sz w:val="22"/>
          <w:szCs w:val="22"/>
          <w:lang w:val="en-GB" w:eastAsia="en-US"/>
        </w:rPr>
        <w:t>Coastal Scene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by Théo van Rysselberghe</w:t>
      </w:r>
      <w:r w:rsidR="002B5A9B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 xml:space="preserve"> exhibited at London’s National Gallery</w:t>
      </w:r>
      <w:r w:rsidR="002F401F" w:rsidRPr="008F79BF">
        <w:rPr>
          <w:rFonts w:ascii="Calibre Light" w:eastAsiaTheme="minorHAnsi" w:hAnsi="Calibre Light" w:cstheme="minorHAnsi"/>
          <w:sz w:val="22"/>
          <w:szCs w:val="22"/>
          <w:lang w:val="en-GB" w:eastAsia="en-US"/>
        </w:rPr>
        <w:t>.</w:t>
      </w:r>
    </w:p>
    <w:p w14:paraId="3667F09B" w14:textId="0F34752D" w:rsidR="000F042F" w:rsidRPr="008F79BF" w:rsidRDefault="000F042F" w:rsidP="00F279D5">
      <w:pPr>
        <w:pStyle w:val="PrformatHTML"/>
        <w:jc w:val="both"/>
        <w:rPr>
          <w:rStyle w:val="y2iqfc"/>
          <w:rFonts w:ascii="Calibre Light" w:hAnsi="Calibre Light" w:cstheme="minorHAnsi"/>
          <w:sz w:val="22"/>
          <w:szCs w:val="22"/>
          <w:lang w:val="en-GB"/>
        </w:rPr>
      </w:pPr>
    </w:p>
    <w:p w14:paraId="56C02E2A" w14:textId="77777777" w:rsidR="000F042F" w:rsidRPr="008F79BF" w:rsidRDefault="000F042F" w:rsidP="00F279D5">
      <w:pPr>
        <w:pStyle w:val="PrformatHTML"/>
        <w:jc w:val="both"/>
        <w:rPr>
          <w:rStyle w:val="y2iqfc"/>
          <w:rFonts w:ascii="Calibre Light" w:hAnsi="Calibre Light" w:cstheme="minorHAnsi"/>
          <w:sz w:val="22"/>
          <w:szCs w:val="22"/>
          <w:lang w:val="en-GB"/>
        </w:rPr>
      </w:pPr>
    </w:p>
    <w:p w14:paraId="775BF28B" w14:textId="77777777" w:rsidR="00234683" w:rsidRPr="008F79BF" w:rsidRDefault="00234683" w:rsidP="00F279D5">
      <w:pPr>
        <w:pStyle w:val="PrformatHTML"/>
        <w:jc w:val="both"/>
        <w:rPr>
          <w:rStyle w:val="y2iqfc"/>
          <w:rFonts w:ascii="Calibre Light" w:hAnsi="Calibre Light" w:cstheme="minorHAnsi"/>
          <w:sz w:val="22"/>
          <w:szCs w:val="22"/>
          <w:lang w:val="en-GB"/>
        </w:rPr>
      </w:pPr>
    </w:p>
    <w:p w14:paraId="71547C90" w14:textId="77777777" w:rsidR="00AB6BD9" w:rsidRPr="008F79BF" w:rsidRDefault="00AB6BD9" w:rsidP="00AB6BD9">
      <w:pPr>
        <w:rPr>
          <w:rFonts w:ascii="Calibre Light" w:hAnsi="Calibre Light" w:cs="Calibri"/>
          <w:sz w:val="21"/>
          <w:szCs w:val="21"/>
          <w:lang w:val="en-GB"/>
        </w:rPr>
      </w:pPr>
    </w:p>
    <w:p w14:paraId="2CF91573" w14:textId="19F073E0" w:rsidR="00AB6BD9" w:rsidRPr="008F79BF" w:rsidRDefault="00981227" w:rsidP="00AB6BD9">
      <w:pPr>
        <w:spacing w:after="0" w:line="240" w:lineRule="auto"/>
        <w:rPr>
          <w:rFonts w:ascii="Calibre Medium" w:hAnsi="Calibre Medium" w:cs="Calibri"/>
          <w:b/>
          <w:bCs/>
          <w:sz w:val="21"/>
          <w:szCs w:val="21"/>
          <w:u w:val="single"/>
          <w:lang w:val="en-GB"/>
        </w:rPr>
      </w:pPr>
      <w:r w:rsidRPr="008F79BF">
        <w:rPr>
          <w:rFonts w:ascii="Calibre Medium" w:hAnsi="Calibre Medium" w:cs="Calibri"/>
          <w:b/>
          <w:bCs/>
          <w:sz w:val="21"/>
          <w:szCs w:val="21"/>
          <w:u w:val="single"/>
          <w:lang w:val="en-GB"/>
        </w:rPr>
        <w:t>Press Relations</w:t>
      </w:r>
    </w:p>
    <w:p w14:paraId="09695480" w14:textId="77777777" w:rsidR="00981227" w:rsidRPr="008F79BF" w:rsidRDefault="00981227" w:rsidP="00AB6BD9">
      <w:pPr>
        <w:spacing w:after="0" w:line="240" w:lineRule="auto"/>
        <w:rPr>
          <w:rFonts w:ascii="Calibre Light" w:hAnsi="Calibre Light" w:cs="Calibri"/>
          <w:b/>
          <w:bCs/>
          <w:sz w:val="21"/>
          <w:szCs w:val="21"/>
          <w:u w:val="single"/>
          <w:lang w:val="en-GB"/>
        </w:rPr>
      </w:pPr>
    </w:p>
    <w:p w14:paraId="6AB89F3D" w14:textId="77777777" w:rsidR="00AB6BD9" w:rsidRPr="008F79BF" w:rsidRDefault="00AB6BD9" w:rsidP="00AB6BD9">
      <w:pPr>
        <w:spacing w:after="0" w:line="240" w:lineRule="auto"/>
        <w:rPr>
          <w:rFonts w:ascii="Calibre Light" w:hAnsi="Calibre Light" w:cs="Calibri"/>
          <w:sz w:val="21"/>
          <w:szCs w:val="21"/>
          <w:lang w:val="en-GB"/>
        </w:rPr>
      </w:pPr>
      <w:r w:rsidRPr="008F79BF">
        <w:rPr>
          <w:rFonts w:ascii="Calibre Light" w:hAnsi="Calibre Light" w:cs="Calibri"/>
          <w:sz w:val="21"/>
          <w:szCs w:val="21"/>
          <w:lang w:val="en-GB"/>
        </w:rPr>
        <w:t>289 Consulting</w:t>
      </w:r>
    </w:p>
    <w:p w14:paraId="47C1C56B" w14:textId="6B9DEB7E" w:rsidR="00AB6BD9" w:rsidRPr="008F79BF" w:rsidRDefault="00AB6BD9" w:rsidP="00AB6BD9">
      <w:pPr>
        <w:spacing w:after="0" w:line="240" w:lineRule="auto"/>
        <w:rPr>
          <w:rFonts w:ascii="Calibre Light" w:hAnsi="Calibre Light" w:cs="Calibri"/>
          <w:sz w:val="21"/>
          <w:szCs w:val="21"/>
          <w:lang w:val="en-GB"/>
        </w:rPr>
      </w:pPr>
      <w:r w:rsidRPr="008F79BF">
        <w:rPr>
          <w:rFonts w:ascii="Calibre Light" w:hAnsi="Calibre Light" w:cs="Calibri"/>
          <w:sz w:val="21"/>
          <w:szCs w:val="21"/>
          <w:lang w:val="en-GB"/>
        </w:rPr>
        <w:t xml:space="preserve">Aude Campanelli </w:t>
      </w:r>
      <w:r w:rsidR="00981227" w:rsidRPr="008F79BF">
        <w:rPr>
          <w:rFonts w:ascii="Calibre Light" w:hAnsi="Calibre Light" w:cs="Calibri"/>
          <w:sz w:val="21"/>
          <w:szCs w:val="21"/>
          <w:lang w:val="en-GB"/>
        </w:rPr>
        <w:t>–</w:t>
      </w:r>
      <w:r w:rsidRPr="008F79BF">
        <w:rPr>
          <w:rFonts w:ascii="Calibre Light" w:hAnsi="Calibre Light" w:cs="Calibri"/>
          <w:sz w:val="21"/>
          <w:szCs w:val="21"/>
          <w:lang w:val="en-GB"/>
        </w:rPr>
        <w:t xml:space="preserve"> T</w:t>
      </w:r>
      <w:r w:rsidR="00981227" w:rsidRPr="008F79BF">
        <w:rPr>
          <w:rFonts w:ascii="Calibre Light" w:hAnsi="Calibre Light" w:cs="Calibri"/>
          <w:sz w:val="21"/>
          <w:szCs w:val="21"/>
          <w:lang w:val="en-GB"/>
        </w:rPr>
        <w:t xml:space="preserve"> </w:t>
      </w:r>
      <w:r w:rsidRPr="008F79BF">
        <w:rPr>
          <w:rFonts w:ascii="Calibre Light" w:hAnsi="Calibre Light" w:cs="Calibri"/>
          <w:sz w:val="21"/>
          <w:szCs w:val="21"/>
          <w:lang w:val="en-GB"/>
        </w:rPr>
        <w:t>+41 78 637 16 91</w:t>
      </w:r>
    </w:p>
    <w:p w14:paraId="6FBF870A" w14:textId="77777777" w:rsidR="00AB6BD9" w:rsidRPr="008F79BF" w:rsidRDefault="00324C26" w:rsidP="00AB6BD9">
      <w:pPr>
        <w:spacing w:after="0" w:line="240" w:lineRule="auto"/>
        <w:rPr>
          <w:rFonts w:ascii="Calibre Light" w:hAnsi="Calibre Light" w:cs="Calibri"/>
          <w:lang w:val="en-GB"/>
        </w:rPr>
      </w:pPr>
      <w:hyperlink r:id="rId12" w:history="1">
        <w:r w:rsidR="00AB6BD9" w:rsidRPr="008F79BF">
          <w:rPr>
            <w:rStyle w:val="Lienhypertexte"/>
            <w:rFonts w:ascii="Calibre Light" w:hAnsi="Calibre Light" w:cs="Calibri"/>
            <w:sz w:val="21"/>
            <w:szCs w:val="21"/>
            <w:lang w:val="en-GB"/>
          </w:rPr>
          <w:t>Aude.campanelli@289consulting.com</w:t>
        </w:r>
      </w:hyperlink>
    </w:p>
    <w:p w14:paraId="526788E7" w14:textId="63DD27E7" w:rsidR="00133563" w:rsidRPr="008F79BF" w:rsidRDefault="00133563">
      <w:pPr>
        <w:rPr>
          <w:rFonts w:ascii="Calibre Light" w:hAnsi="Calibre Light" w:cs="Calibri"/>
          <w:color w:val="000000"/>
          <w:sz w:val="20"/>
          <w:szCs w:val="20"/>
          <w:lang w:val="en-GB"/>
        </w:rPr>
      </w:pPr>
      <w:r w:rsidRPr="008F79BF">
        <w:rPr>
          <w:rFonts w:ascii="Calibre Light" w:hAnsi="Calibre Light" w:cs="Calibri"/>
          <w:color w:val="000000"/>
          <w:sz w:val="20"/>
          <w:szCs w:val="20"/>
          <w:lang w:val="en-GB"/>
        </w:rPr>
        <w:br w:type="page"/>
      </w:r>
    </w:p>
    <w:p w14:paraId="3650AB73" w14:textId="77777777" w:rsidR="00AB6BD9" w:rsidRPr="008F79BF" w:rsidRDefault="00AB6BD9" w:rsidP="00BF04D2">
      <w:pPr>
        <w:spacing w:line="252" w:lineRule="auto"/>
        <w:jc w:val="both"/>
        <w:rPr>
          <w:rFonts w:ascii="Calibre Light" w:hAnsi="Calibre Light" w:cs="Calibri"/>
          <w:color w:val="000000"/>
          <w:sz w:val="20"/>
          <w:szCs w:val="20"/>
          <w:lang w:val="en-GB"/>
        </w:rPr>
      </w:pPr>
    </w:p>
    <w:p w14:paraId="23E32EB5" w14:textId="5D83A387" w:rsidR="00AB6BD9" w:rsidRPr="008F79BF" w:rsidRDefault="00AB6BD9" w:rsidP="00BF04D2">
      <w:pPr>
        <w:spacing w:line="252" w:lineRule="auto"/>
        <w:jc w:val="both"/>
        <w:rPr>
          <w:rFonts w:ascii="Calibre Light" w:hAnsi="Calibre Light" w:cs="Calibri"/>
          <w:color w:val="000000"/>
          <w:sz w:val="20"/>
          <w:szCs w:val="20"/>
          <w:lang w:val="en-GB"/>
        </w:rPr>
      </w:pPr>
    </w:p>
    <w:p w14:paraId="1E2560B7" w14:textId="1AFC0AD3" w:rsidR="00AB6BD9" w:rsidRPr="008F79BF" w:rsidRDefault="00AB6BD9" w:rsidP="00BF04D2">
      <w:pPr>
        <w:spacing w:line="252" w:lineRule="auto"/>
        <w:jc w:val="both"/>
        <w:rPr>
          <w:rFonts w:ascii="Calibre Light" w:hAnsi="Calibre Light" w:cs="Calibri"/>
          <w:color w:val="000000"/>
          <w:sz w:val="20"/>
          <w:szCs w:val="20"/>
          <w:lang w:val="en-GB"/>
        </w:rPr>
      </w:pPr>
    </w:p>
    <w:p w14:paraId="5237F8EC" w14:textId="48555F62" w:rsidR="00AB6BD9" w:rsidRPr="008F79BF" w:rsidRDefault="00AB6BD9" w:rsidP="00BF04D2">
      <w:pPr>
        <w:spacing w:line="252" w:lineRule="auto"/>
        <w:jc w:val="both"/>
        <w:rPr>
          <w:rFonts w:ascii="Calibre Light" w:hAnsi="Calibre Light" w:cs="Calibri"/>
          <w:color w:val="000000"/>
          <w:sz w:val="20"/>
          <w:szCs w:val="20"/>
          <w:lang w:val="en-GB"/>
        </w:rPr>
      </w:pPr>
    </w:p>
    <w:p w14:paraId="66E623B8" w14:textId="2FD1F292" w:rsidR="00AB6BD9" w:rsidRPr="008F79BF" w:rsidRDefault="00AB6BD9" w:rsidP="00BF04D2">
      <w:pPr>
        <w:spacing w:line="252" w:lineRule="auto"/>
        <w:jc w:val="both"/>
        <w:rPr>
          <w:rFonts w:ascii="Calibre Light" w:hAnsi="Calibre Light" w:cs="Calibri"/>
          <w:color w:val="000000"/>
          <w:sz w:val="20"/>
          <w:szCs w:val="20"/>
          <w:lang w:val="en-GB"/>
        </w:rPr>
      </w:pPr>
      <w:r w:rsidRPr="008F79BF">
        <w:rPr>
          <w:rFonts w:ascii="Calibre Light" w:hAnsi="Calibre Light"/>
          <w:noProof/>
          <w:lang w:val="en-GB" w:eastAsia="zh-CN"/>
        </w:rPr>
        <w:drawing>
          <wp:anchor distT="0" distB="0" distL="114300" distR="114300" simplePos="0" relativeHeight="251658244" behindDoc="0" locked="0" layoutInCell="1" allowOverlap="1" wp14:anchorId="5BA30AA6" wp14:editId="7BF470F6">
            <wp:simplePos x="0" y="0"/>
            <wp:positionH relativeFrom="margin">
              <wp:posOffset>1512993</wp:posOffset>
            </wp:positionH>
            <wp:positionV relativeFrom="page">
              <wp:posOffset>897255</wp:posOffset>
            </wp:positionV>
            <wp:extent cx="2779294" cy="391160"/>
            <wp:effectExtent l="0" t="0" r="254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94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3852F" w14:textId="77777777" w:rsidR="00F46FD1" w:rsidRPr="008F79BF" w:rsidRDefault="00F46FD1" w:rsidP="00BF04D2">
      <w:pPr>
        <w:spacing w:line="252" w:lineRule="auto"/>
        <w:jc w:val="both"/>
        <w:rPr>
          <w:rFonts w:ascii="Calibre Light" w:hAnsi="Calibre Light" w:cs="Calibri"/>
          <w:color w:val="000000"/>
          <w:sz w:val="20"/>
          <w:szCs w:val="20"/>
          <w:lang w:val="en-GB"/>
        </w:rPr>
      </w:pPr>
    </w:p>
    <w:p w14:paraId="7DFC96B3" w14:textId="4D9BAF88" w:rsidR="00BF04D2" w:rsidRPr="008F79BF" w:rsidRDefault="00F6014C" w:rsidP="00BF04D2">
      <w:pPr>
        <w:pBdr>
          <w:bottom w:val="single" w:sz="4" w:space="1" w:color="auto"/>
        </w:pBdr>
        <w:jc w:val="center"/>
        <w:rPr>
          <w:rFonts w:ascii="Calibre Medium" w:hAnsi="Calibre Medium" w:cs="Calibri"/>
          <w:b/>
          <w:bCs/>
          <w:color w:val="000000"/>
          <w:sz w:val="20"/>
          <w:szCs w:val="20"/>
          <w:lang w:val="en-GB"/>
        </w:rPr>
      </w:pPr>
      <w:r w:rsidRPr="008F79BF">
        <w:rPr>
          <w:rFonts w:ascii="Calibre Medium" w:hAnsi="Calibre Medium" w:cs="Calibri"/>
          <w:b/>
          <w:bCs/>
          <w:color w:val="000000"/>
          <w:sz w:val="20"/>
          <w:szCs w:val="20"/>
          <w:lang w:val="en-GB"/>
        </w:rPr>
        <w:t>Technical Specifications</w:t>
      </w:r>
    </w:p>
    <w:p w14:paraId="3B79397F" w14:textId="77777777" w:rsidR="00AB6BD9" w:rsidRPr="008F79BF" w:rsidRDefault="00AB6BD9" w:rsidP="00BF04D2">
      <w:pPr>
        <w:pBdr>
          <w:bottom w:val="single" w:sz="4" w:space="1" w:color="auto"/>
        </w:pBdr>
        <w:jc w:val="center"/>
        <w:rPr>
          <w:rFonts w:ascii="Calibre Light" w:hAnsi="Calibre Light" w:cs="Calibri"/>
          <w:b/>
          <w:bCs/>
          <w:color w:val="000000"/>
          <w:sz w:val="20"/>
          <w:szCs w:val="20"/>
          <w:lang w:val="en-GB"/>
        </w:rPr>
      </w:pPr>
    </w:p>
    <w:p w14:paraId="2F6E12F2" w14:textId="2AFDFA29" w:rsidR="00BF04D2" w:rsidRPr="008F79BF" w:rsidRDefault="00F6014C" w:rsidP="00BF04D2">
      <w:pPr>
        <w:pStyle w:val="NormalWeb"/>
        <w:shd w:val="clear" w:color="auto" w:fill="FFFFFF"/>
        <w:spacing w:before="240" w:beforeAutospacing="0" w:after="160" w:afterAutospacing="0"/>
        <w:contextualSpacing/>
        <w:rPr>
          <w:rFonts w:ascii="Calibre Medium" w:hAnsi="Calibre Medium" w:cs="Calibri"/>
          <w:color w:val="000000"/>
          <w:lang w:val="en-GB"/>
        </w:rPr>
      </w:pPr>
      <w:r w:rsidRPr="008F79BF">
        <w:rPr>
          <w:rFonts w:ascii="Calibre Medium" w:hAnsi="Calibre Medium" w:cs="Calibri"/>
          <w:color w:val="000000"/>
          <w:lang w:val="en-GB"/>
        </w:rPr>
        <w:t>Model</w:t>
      </w:r>
      <w:r w:rsidR="00BF04D2" w:rsidRPr="008F79BF">
        <w:rPr>
          <w:rFonts w:ascii="Calibre Medium" w:hAnsi="Calibre Medium" w:cs="Calibri"/>
          <w:color w:val="000000"/>
          <w:lang w:val="en-GB"/>
        </w:rPr>
        <w:t>:</w:t>
      </w:r>
    </w:p>
    <w:p w14:paraId="2CD9A595" w14:textId="47E6FC86" w:rsidR="00BF04D2" w:rsidRPr="008F79BF" w:rsidRDefault="00BF04D2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 xml:space="preserve">Krayon </w:t>
      </w:r>
      <w:r w:rsidR="00693695" w:rsidRPr="008F79BF">
        <w:rPr>
          <w:rFonts w:ascii="Calibre Light" w:hAnsi="Calibre Light" w:cs="Calibri"/>
          <w:color w:val="000000"/>
          <w:lang w:val="en-GB"/>
        </w:rPr>
        <w:t>Only Watch 2023</w:t>
      </w:r>
    </w:p>
    <w:p w14:paraId="6DD7A30F" w14:textId="55955B01" w:rsidR="00C869D3" w:rsidRPr="008F79BF" w:rsidRDefault="00F6014C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 xml:space="preserve">One-off </w:t>
      </w:r>
      <w:r w:rsidR="00E75B2A" w:rsidRPr="008F79BF">
        <w:rPr>
          <w:rFonts w:ascii="Calibre Light" w:hAnsi="Calibre Light" w:cs="Calibri"/>
          <w:color w:val="000000"/>
          <w:lang w:val="en-GB"/>
        </w:rPr>
        <w:t xml:space="preserve">piece created for </w:t>
      </w:r>
      <w:r w:rsidR="00506293" w:rsidRPr="008F79BF">
        <w:rPr>
          <w:rFonts w:ascii="Calibre Light" w:hAnsi="Calibre Light" w:cs="Calibri"/>
          <w:color w:val="000000"/>
          <w:lang w:val="en-GB"/>
        </w:rPr>
        <w:t xml:space="preserve">the </w:t>
      </w:r>
      <w:r w:rsidR="00CC039B" w:rsidRPr="008F79BF">
        <w:rPr>
          <w:rFonts w:ascii="Calibre Light" w:hAnsi="Calibre Light" w:cs="Calibri"/>
          <w:color w:val="000000"/>
          <w:lang w:val="en-GB"/>
        </w:rPr>
        <w:t>Only Watch</w:t>
      </w:r>
      <w:r w:rsidR="00693695" w:rsidRPr="008F79BF">
        <w:rPr>
          <w:rFonts w:ascii="Calibre Light" w:hAnsi="Calibre Light" w:cs="Calibri"/>
          <w:color w:val="000000"/>
          <w:lang w:val="en-GB"/>
        </w:rPr>
        <w:t xml:space="preserve"> </w:t>
      </w:r>
      <w:r w:rsidR="00506293" w:rsidRPr="008F79BF">
        <w:rPr>
          <w:rFonts w:ascii="Calibre Light" w:hAnsi="Calibre Light" w:cs="Calibri"/>
          <w:color w:val="000000"/>
          <w:lang w:val="en-GB"/>
        </w:rPr>
        <w:t xml:space="preserve">charity auction, </w:t>
      </w:r>
      <w:r w:rsidR="00693695" w:rsidRPr="008F79BF">
        <w:rPr>
          <w:rFonts w:ascii="Calibre Light" w:hAnsi="Calibre Light" w:cs="Calibri"/>
          <w:color w:val="000000"/>
          <w:lang w:val="en-GB"/>
        </w:rPr>
        <w:t>2023</w:t>
      </w:r>
      <w:r w:rsidR="00506293" w:rsidRPr="008F79BF">
        <w:rPr>
          <w:rFonts w:ascii="Calibre Light" w:hAnsi="Calibre Light" w:cs="Calibri"/>
          <w:color w:val="000000"/>
          <w:lang w:val="en-GB"/>
        </w:rPr>
        <w:t xml:space="preserve"> edition</w:t>
      </w:r>
    </w:p>
    <w:p w14:paraId="34B20C89" w14:textId="77777777" w:rsidR="00BF04D2" w:rsidRPr="008F79BF" w:rsidRDefault="00BF04D2" w:rsidP="00BF04D2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Calibre Light" w:hAnsi="Calibre Light" w:cs="Calibri"/>
          <w:color w:val="000000"/>
          <w:lang w:val="en-GB"/>
        </w:rPr>
      </w:pPr>
    </w:p>
    <w:p w14:paraId="2D97C195" w14:textId="6559D6E8" w:rsidR="00BF04D2" w:rsidRPr="008F79BF" w:rsidRDefault="00E75B2A" w:rsidP="00BF04D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Calibri"/>
          <w:bCs/>
          <w:color w:val="000000"/>
          <w:lang w:val="en-GB"/>
        </w:rPr>
      </w:pPr>
      <w:r w:rsidRPr="008F79BF">
        <w:rPr>
          <w:rFonts w:ascii="Calibre Medium" w:hAnsi="Calibre Medium" w:cs="Calibri"/>
          <w:bCs/>
          <w:color w:val="000000"/>
          <w:lang w:val="en-GB"/>
        </w:rPr>
        <w:t>Case</w:t>
      </w:r>
      <w:r w:rsidR="00BF04D2" w:rsidRPr="008F79BF">
        <w:rPr>
          <w:rFonts w:ascii="Calibre Medium" w:hAnsi="Calibre Medium" w:cs="Calibri"/>
          <w:bCs/>
          <w:color w:val="000000"/>
          <w:lang w:val="en-GB"/>
        </w:rPr>
        <w:t>:</w:t>
      </w:r>
    </w:p>
    <w:p w14:paraId="31EA347E" w14:textId="062C88DA" w:rsidR="00BF04D2" w:rsidRPr="008F79BF" w:rsidRDefault="00CC039B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Grade 5</w:t>
      </w:r>
      <w:r w:rsidR="00E75B2A" w:rsidRPr="008F79BF">
        <w:rPr>
          <w:rFonts w:ascii="Calibre Light" w:hAnsi="Calibre Light" w:cs="Calibri"/>
          <w:color w:val="000000"/>
          <w:lang w:val="en-GB"/>
        </w:rPr>
        <w:t xml:space="preserve"> titanium</w:t>
      </w:r>
    </w:p>
    <w:p w14:paraId="00EC8491" w14:textId="0D4A4AEE" w:rsidR="00BF04D2" w:rsidRPr="008F79BF" w:rsidRDefault="00BF04D2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Diam</w:t>
      </w:r>
      <w:r w:rsidR="00E75B2A" w:rsidRPr="008F79BF">
        <w:rPr>
          <w:rFonts w:ascii="Calibre Light" w:hAnsi="Calibre Light" w:cs="Calibri"/>
          <w:color w:val="000000"/>
          <w:lang w:val="en-GB"/>
        </w:rPr>
        <w:t xml:space="preserve">eter </w:t>
      </w:r>
      <w:r w:rsidRPr="008F79BF">
        <w:rPr>
          <w:rFonts w:ascii="Calibre Light" w:hAnsi="Calibre Light" w:cs="Calibri"/>
          <w:color w:val="000000"/>
          <w:lang w:val="en-GB"/>
        </w:rPr>
        <w:t>39mm</w:t>
      </w:r>
    </w:p>
    <w:p w14:paraId="0CA66A66" w14:textId="48D0CC6B" w:rsidR="00BF04D2" w:rsidRDefault="00E75B2A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Thickness</w:t>
      </w:r>
      <w:r w:rsidR="00BF04D2" w:rsidRPr="008F79BF">
        <w:rPr>
          <w:rFonts w:ascii="Calibre Light" w:hAnsi="Calibre Light" w:cs="Calibri"/>
          <w:color w:val="000000"/>
          <w:lang w:val="en-GB"/>
        </w:rPr>
        <w:t xml:space="preserve"> 9.5mm</w:t>
      </w:r>
    </w:p>
    <w:p w14:paraId="0D3EF56C" w14:textId="2A3582A2" w:rsidR="008F79BF" w:rsidRPr="008F79BF" w:rsidRDefault="008F79BF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>
        <w:rPr>
          <w:rFonts w:ascii="Calibre Light" w:hAnsi="Calibre Light" w:cs="Calibri"/>
          <w:color w:val="000000"/>
          <w:lang w:val="en-GB"/>
        </w:rPr>
        <w:t>Water resistant 30m</w:t>
      </w:r>
    </w:p>
    <w:p w14:paraId="674C759D" w14:textId="77777777" w:rsidR="00BF04D2" w:rsidRPr="008F79BF" w:rsidRDefault="00BF04D2" w:rsidP="00BF04D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</w:p>
    <w:p w14:paraId="7B48F3F7" w14:textId="5059FE42" w:rsidR="00BF04D2" w:rsidRPr="008F79BF" w:rsidRDefault="00E75B2A" w:rsidP="00BF04D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Calibri"/>
          <w:bCs/>
          <w:color w:val="000000"/>
          <w:lang w:val="en-GB"/>
        </w:rPr>
      </w:pPr>
      <w:r w:rsidRPr="008F79BF">
        <w:rPr>
          <w:rFonts w:ascii="Calibre Medium" w:hAnsi="Calibre Medium" w:cs="Calibri"/>
          <w:bCs/>
          <w:color w:val="000000"/>
          <w:lang w:val="en-GB"/>
        </w:rPr>
        <w:t>Dial</w:t>
      </w:r>
      <w:r w:rsidR="00BF04D2" w:rsidRPr="008F79BF">
        <w:rPr>
          <w:rFonts w:ascii="Calibre Medium" w:hAnsi="Calibre Medium" w:cs="Calibri"/>
          <w:bCs/>
          <w:color w:val="000000"/>
          <w:lang w:val="en-GB"/>
        </w:rPr>
        <w:t>:</w:t>
      </w:r>
    </w:p>
    <w:p w14:paraId="5E5E9A6D" w14:textId="1FF4CBA5" w:rsidR="00BF04D2" w:rsidRPr="008F79BF" w:rsidRDefault="00BF04D2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i/>
          <w:iCs/>
          <w:color w:val="000000"/>
          <w:lang w:val="en-GB"/>
        </w:rPr>
        <w:t>Métiers d’Art</w:t>
      </w:r>
      <w:r w:rsidRPr="008F79BF">
        <w:rPr>
          <w:rFonts w:ascii="Calibre Light" w:hAnsi="Calibre Light" w:cs="Calibri"/>
          <w:color w:val="000000"/>
          <w:lang w:val="en-GB"/>
        </w:rPr>
        <w:t xml:space="preserve">, </w:t>
      </w:r>
      <w:r w:rsidR="00E75B2A" w:rsidRPr="008F79BF">
        <w:rPr>
          <w:rFonts w:ascii="Calibre Light" w:hAnsi="Calibre Light" w:cs="Calibri"/>
          <w:color w:val="000000"/>
          <w:lang w:val="en-GB"/>
        </w:rPr>
        <w:t>miniature painting</w:t>
      </w:r>
      <w:r w:rsidR="00506293" w:rsidRPr="008F79BF">
        <w:rPr>
          <w:rFonts w:ascii="Calibre Light" w:hAnsi="Calibre Light" w:cs="Calibri"/>
          <w:color w:val="000000"/>
          <w:lang w:val="en-GB"/>
        </w:rPr>
        <w:t xml:space="preserve"> technique</w:t>
      </w:r>
      <w:r w:rsidR="00E75B2A" w:rsidRPr="008F79BF">
        <w:rPr>
          <w:rFonts w:ascii="Calibre Light" w:hAnsi="Calibre Light" w:cs="Calibri"/>
          <w:color w:val="000000"/>
          <w:lang w:val="en-GB"/>
        </w:rPr>
        <w:t xml:space="preserve">, with </w:t>
      </w:r>
      <w:r w:rsidR="00506293" w:rsidRPr="008F79BF">
        <w:rPr>
          <w:rFonts w:ascii="Calibre Light" w:hAnsi="Calibre Light" w:cs="Calibri"/>
          <w:color w:val="000000"/>
          <w:lang w:val="en-GB"/>
        </w:rPr>
        <w:t xml:space="preserve">minute </w:t>
      </w:r>
      <w:r w:rsidR="00E75B2A" w:rsidRPr="008F79BF">
        <w:rPr>
          <w:rFonts w:ascii="Calibre Light" w:hAnsi="Calibre Light" w:cs="Calibri"/>
          <w:color w:val="000000"/>
          <w:lang w:val="en-GB"/>
        </w:rPr>
        <w:t>brushstrokes, by hand, in a multitude of blue tones</w:t>
      </w:r>
    </w:p>
    <w:p w14:paraId="24A3FE12" w14:textId="1337B1A6" w:rsidR="00BF04D2" w:rsidRPr="008F79BF" w:rsidRDefault="00E75B2A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 xml:space="preserve">Hour and minute indications </w:t>
      </w:r>
      <w:r w:rsidR="00506293" w:rsidRPr="008F79BF">
        <w:rPr>
          <w:rFonts w:ascii="Calibre Light" w:hAnsi="Calibre Light" w:cs="Calibri"/>
          <w:color w:val="000000"/>
          <w:lang w:val="en-GB"/>
        </w:rPr>
        <w:t>at</w:t>
      </w:r>
      <w:r w:rsidRPr="008F79BF">
        <w:rPr>
          <w:rFonts w:ascii="Calibre Light" w:hAnsi="Calibre Light" w:cs="Calibri"/>
          <w:color w:val="000000"/>
          <w:lang w:val="en-GB"/>
        </w:rPr>
        <w:t xml:space="preserve"> the centre</w:t>
      </w:r>
    </w:p>
    <w:p w14:paraId="4256BB73" w14:textId="57CF87DE" w:rsidR="00BF04D2" w:rsidRPr="008F79BF" w:rsidRDefault="00E75B2A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Day and night indication</w:t>
      </w:r>
    </w:p>
    <w:p w14:paraId="14620C7D" w14:textId="1DA456AA" w:rsidR="00BF04D2" w:rsidRPr="008F79BF" w:rsidRDefault="00E75B2A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 xml:space="preserve">Sunrise and sunset indications on the periphery, depending on the location chosen by the </w:t>
      </w:r>
      <w:r w:rsidR="0094234E" w:rsidRPr="008F79BF">
        <w:rPr>
          <w:rFonts w:ascii="Calibre Light" w:hAnsi="Calibre Light" w:cs="Calibri"/>
          <w:color w:val="000000"/>
          <w:lang w:val="en-GB"/>
        </w:rPr>
        <w:t>wearer</w:t>
      </w:r>
    </w:p>
    <w:p w14:paraId="1085C57F" w14:textId="5AA6E25A" w:rsidR="00BF04D2" w:rsidRPr="008F79BF" w:rsidRDefault="00E75B2A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24-hour display</w:t>
      </w:r>
    </w:p>
    <w:p w14:paraId="76F64172" w14:textId="74585FBB" w:rsidR="00BF04D2" w:rsidRPr="008F79BF" w:rsidRDefault="00E75B2A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Single date at 6 o'clock</w:t>
      </w:r>
    </w:p>
    <w:p w14:paraId="6039A7FA" w14:textId="258C7364" w:rsidR="00BF04D2" w:rsidRPr="008F79BF" w:rsidRDefault="00E75B2A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Indication of months</w:t>
      </w:r>
    </w:p>
    <w:p w14:paraId="1EEDFB83" w14:textId="77777777" w:rsidR="00BF04D2" w:rsidRPr="008F79BF" w:rsidRDefault="00BF04D2" w:rsidP="00BF04D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</w:p>
    <w:p w14:paraId="2AD69454" w14:textId="24F081A7" w:rsidR="00BF04D2" w:rsidRPr="008F79BF" w:rsidRDefault="0016765E" w:rsidP="00BF04D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Calibri"/>
          <w:bCs/>
          <w:color w:val="000000"/>
          <w:lang w:val="en-GB"/>
        </w:rPr>
      </w:pPr>
      <w:r w:rsidRPr="008F79BF">
        <w:rPr>
          <w:rFonts w:ascii="Calibre Medium" w:hAnsi="Calibre Medium" w:cs="Calibri"/>
          <w:bCs/>
          <w:color w:val="000000"/>
          <w:lang w:val="en-GB"/>
        </w:rPr>
        <w:t>Calibre</w:t>
      </w:r>
      <w:r w:rsidR="00BF04D2" w:rsidRPr="008F79BF">
        <w:rPr>
          <w:rFonts w:ascii="Calibre Medium" w:hAnsi="Calibre Medium" w:cs="Calibri"/>
          <w:bCs/>
          <w:color w:val="000000"/>
          <w:lang w:val="en-GB"/>
        </w:rPr>
        <w:t>:</w:t>
      </w:r>
    </w:p>
    <w:p w14:paraId="2F218D7F" w14:textId="33CA3789" w:rsidR="00BF04D2" w:rsidRPr="008F79BF" w:rsidRDefault="00E75B2A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Diameter</w:t>
      </w:r>
      <w:r w:rsidR="00BF04D2" w:rsidRPr="008F79BF">
        <w:rPr>
          <w:rFonts w:ascii="Calibre Light" w:hAnsi="Calibre Light" w:cs="Calibri"/>
          <w:color w:val="000000"/>
          <w:lang w:val="en-GB"/>
        </w:rPr>
        <w:t>: 35</w:t>
      </w:r>
      <w:r w:rsidRPr="008F79BF">
        <w:rPr>
          <w:rFonts w:ascii="Calibre Light" w:hAnsi="Calibre Light" w:cs="Calibri"/>
          <w:color w:val="000000"/>
          <w:lang w:val="en-GB"/>
        </w:rPr>
        <w:t>.</w:t>
      </w:r>
      <w:r w:rsidR="00BF04D2" w:rsidRPr="008F79BF">
        <w:rPr>
          <w:rFonts w:ascii="Calibre Light" w:hAnsi="Calibre Light" w:cs="Calibri"/>
          <w:color w:val="000000"/>
          <w:lang w:val="en-GB"/>
        </w:rPr>
        <w:t>40 mm</w:t>
      </w:r>
    </w:p>
    <w:p w14:paraId="353E13EF" w14:textId="045908BD" w:rsidR="00BF04D2" w:rsidRPr="008F79BF" w:rsidRDefault="00E75B2A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Height</w:t>
      </w:r>
      <w:r w:rsidR="00BF04D2" w:rsidRPr="008F79BF">
        <w:rPr>
          <w:rFonts w:ascii="Calibre Light" w:hAnsi="Calibre Light" w:cs="Calibri"/>
          <w:color w:val="000000"/>
          <w:lang w:val="en-GB"/>
        </w:rPr>
        <w:t>: 5</w:t>
      </w:r>
      <w:r w:rsidRPr="008F79BF">
        <w:rPr>
          <w:rFonts w:ascii="Calibre Light" w:hAnsi="Calibre Light" w:cs="Calibri"/>
          <w:color w:val="000000"/>
          <w:lang w:val="en-GB"/>
        </w:rPr>
        <w:t>.</w:t>
      </w:r>
      <w:r w:rsidR="00BF04D2" w:rsidRPr="008F79BF">
        <w:rPr>
          <w:rFonts w:ascii="Calibre Light" w:hAnsi="Calibre Light" w:cs="Calibri"/>
          <w:color w:val="000000"/>
          <w:lang w:val="en-GB"/>
        </w:rPr>
        <w:t>00mm</w:t>
      </w:r>
    </w:p>
    <w:p w14:paraId="298F86A7" w14:textId="1F3A5EC9" w:rsidR="00BF04D2" w:rsidRPr="008F79BF" w:rsidRDefault="00E75B2A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Power reserve</w:t>
      </w:r>
      <w:r w:rsidR="00BF04D2" w:rsidRPr="008F79BF">
        <w:rPr>
          <w:rFonts w:ascii="Calibre Light" w:hAnsi="Calibre Light" w:cs="Calibri"/>
          <w:color w:val="000000"/>
          <w:lang w:val="en-GB"/>
        </w:rPr>
        <w:t xml:space="preserve">: </w:t>
      </w:r>
      <w:r w:rsidR="00171321" w:rsidRPr="008F79BF">
        <w:rPr>
          <w:rFonts w:ascii="Calibre Light" w:hAnsi="Calibre Light" w:cs="Calibri"/>
          <w:color w:val="000000"/>
          <w:lang w:val="en-GB"/>
        </w:rPr>
        <w:t>72</w:t>
      </w:r>
      <w:r w:rsidR="00BF04D2" w:rsidRPr="008F79BF">
        <w:rPr>
          <w:rFonts w:ascii="Calibre Light" w:hAnsi="Calibre Light" w:cs="Calibri"/>
          <w:color w:val="000000"/>
          <w:lang w:val="en-GB"/>
        </w:rPr>
        <w:t> h</w:t>
      </w:r>
      <w:r w:rsidR="0016765E" w:rsidRPr="008F79BF">
        <w:rPr>
          <w:rFonts w:ascii="Calibre Light" w:hAnsi="Calibre Light" w:cs="Calibri"/>
          <w:color w:val="000000"/>
          <w:lang w:val="en-GB"/>
        </w:rPr>
        <w:t>our</w:t>
      </w:r>
      <w:r w:rsidR="00BF04D2" w:rsidRPr="008F79BF">
        <w:rPr>
          <w:rFonts w:ascii="Calibre Light" w:hAnsi="Calibre Light" w:cs="Calibri"/>
          <w:color w:val="000000"/>
          <w:lang w:val="en-GB"/>
        </w:rPr>
        <w:t>s</w:t>
      </w:r>
    </w:p>
    <w:p w14:paraId="022D6B72" w14:textId="4DBD53C7" w:rsidR="00BF04D2" w:rsidRPr="008F79BF" w:rsidRDefault="00E75B2A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 xml:space="preserve">Frequency: </w:t>
      </w:r>
      <w:r w:rsidR="00BF04D2" w:rsidRPr="008F79BF">
        <w:rPr>
          <w:rFonts w:ascii="Calibre Light" w:hAnsi="Calibre Light" w:cs="Calibri"/>
          <w:color w:val="000000"/>
          <w:lang w:val="en-GB"/>
        </w:rPr>
        <w:t>3 Hz</w:t>
      </w:r>
    </w:p>
    <w:p w14:paraId="237F9F6D" w14:textId="303CE821" w:rsidR="00BF04D2" w:rsidRPr="008F79BF" w:rsidRDefault="00506293" w:rsidP="0050629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Hand-wound</w:t>
      </w:r>
      <w:r w:rsidR="00E75B2A" w:rsidRPr="008F79BF">
        <w:rPr>
          <w:rFonts w:ascii="Calibre Light" w:hAnsi="Calibre Light" w:cs="Calibri"/>
          <w:color w:val="000000"/>
          <w:lang w:val="en-GB"/>
        </w:rPr>
        <w:t xml:space="preserve">, </w:t>
      </w:r>
      <w:r w:rsidRPr="008F79BF">
        <w:rPr>
          <w:rFonts w:ascii="Calibre Light" w:hAnsi="Calibre Light" w:cs="Calibri"/>
          <w:color w:val="000000"/>
          <w:lang w:val="en-GB"/>
        </w:rPr>
        <w:t xml:space="preserve">with </w:t>
      </w:r>
      <w:r w:rsidR="00E75B2A" w:rsidRPr="008F79BF">
        <w:rPr>
          <w:rFonts w:ascii="Calibre Light" w:hAnsi="Calibre Light" w:cs="Calibri"/>
          <w:color w:val="000000"/>
          <w:lang w:val="en-GB"/>
        </w:rPr>
        <w:t>stop</w:t>
      </w:r>
      <w:r w:rsidRPr="008F79BF">
        <w:rPr>
          <w:rFonts w:ascii="Calibre Light" w:hAnsi="Calibre Light" w:cs="Calibri"/>
          <w:color w:val="000000"/>
          <w:lang w:val="en-GB"/>
        </w:rPr>
        <w:t>-</w:t>
      </w:r>
      <w:r w:rsidR="00E75B2A" w:rsidRPr="008F79BF">
        <w:rPr>
          <w:rFonts w:ascii="Calibre Light" w:hAnsi="Calibre Light" w:cs="Calibri"/>
          <w:color w:val="000000"/>
          <w:lang w:val="en-GB"/>
        </w:rPr>
        <w:t>work mechanism</w:t>
      </w:r>
    </w:p>
    <w:p w14:paraId="7213D61D" w14:textId="3ADDCFC6" w:rsidR="00BF04D2" w:rsidRPr="008F79BF" w:rsidRDefault="00BF04D2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 xml:space="preserve">55 </w:t>
      </w:r>
      <w:r w:rsidR="00E75B2A" w:rsidRPr="008F79BF">
        <w:rPr>
          <w:rFonts w:ascii="Calibre Light" w:hAnsi="Calibre Light" w:cs="Calibri"/>
          <w:color w:val="000000"/>
          <w:lang w:val="en-GB"/>
        </w:rPr>
        <w:t>rubies</w:t>
      </w:r>
    </w:p>
    <w:p w14:paraId="7E0A0C3E" w14:textId="482A811D" w:rsidR="00BF04D2" w:rsidRPr="008F79BF" w:rsidRDefault="00BF04D2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432 compo</w:t>
      </w:r>
      <w:r w:rsidR="00E75B2A" w:rsidRPr="008F79BF">
        <w:rPr>
          <w:rFonts w:ascii="Calibre Light" w:hAnsi="Calibre Light" w:cs="Calibri"/>
          <w:color w:val="000000"/>
          <w:lang w:val="en-GB"/>
        </w:rPr>
        <w:t>nents</w:t>
      </w:r>
    </w:p>
    <w:p w14:paraId="6284B483" w14:textId="77777777" w:rsidR="00BF04D2" w:rsidRPr="008F79BF" w:rsidRDefault="00BF04D2" w:rsidP="00BF04D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</w:p>
    <w:p w14:paraId="180DE786" w14:textId="5187E4BE" w:rsidR="00BF04D2" w:rsidRPr="008F79BF" w:rsidRDefault="00E75B2A" w:rsidP="00BF04D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e Medium" w:hAnsi="Calibre Medium" w:cs="Calibri"/>
          <w:bCs/>
          <w:color w:val="000000"/>
          <w:lang w:val="en-GB"/>
        </w:rPr>
      </w:pPr>
      <w:r w:rsidRPr="008F79BF">
        <w:rPr>
          <w:rFonts w:ascii="Calibre Medium" w:hAnsi="Calibre Medium" w:cs="Calibri"/>
          <w:bCs/>
          <w:color w:val="000000"/>
          <w:lang w:val="en-GB"/>
        </w:rPr>
        <w:t>Strap</w:t>
      </w:r>
      <w:r w:rsidR="00BF04D2" w:rsidRPr="008F79BF">
        <w:rPr>
          <w:rFonts w:ascii="Calibre Medium" w:hAnsi="Calibre Medium" w:cs="Calibri"/>
          <w:bCs/>
          <w:color w:val="000000"/>
          <w:lang w:val="en-GB"/>
        </w:rPr>
        <w:t>:</w:t>
      </w:r>
    </w:p>
    <w:p w14:paraId="6877C2AA" w14:textId="5592F344" w:rsidR="00BF04D2" w:rsidRPr="008F79BF" w:rsidRDefault="00E75B2A" w:rsidP="00BF04D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Blue grained calfskin leather strap</w:t>
      </w:r>
    </w:p>
    <w:p w14:paraId="5573DC6F" w14:textId="56CCFB29" w:rsidR="00BF04D2" w:rsidRPr="008F79BF" w:rsidRDefault="00E75B2A" w:rsidP="00BF04D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e Light" w:hAnsi="Calibre Light" w:cs="Calibri"/>
          <w:color w:val="000000"/>
          <w:lang w:val="en-GB"/>
        </w:rPr>
      </w:pPr>
      <w:r w:rsidRPr="008F79BF">
        <w:rPr>
          <w:rFonts w:ascii="Calibre Light" w:hAnsi="Calibre Light" w:cs="Calibri"/>
          <w:color w:val="000000"/>
          <w:lang w:val="en-GB"/>
        </w:rPr>
        <w:t>Grade 5 titanium buckle and pin</w:t>
      </w:r>
    </w:p>
    <w:p w14:paraId="61C14250" w14:textId="4E19DADE" w:rsidR="00572FE7" w:rsidRPr="008F79BF" w:rsidRDefault="00572FE7" w:rsidP="00BF04D2">
      <w:pPr>
        <w:rPr>
          <w:rFonts w:ascii="Calibre Light" w:hAnsi="Calibre Light" w:cs="Calibri"/>
          <w:sz w:val="21"/>
          <w:szCs w:val="21"/>
          <w:lang w:val="en-GB"/>
        </w:rPr>
      </w:pPr>
    </w:p>
    <w:sectPr w:rsidR="00572FE7" w:rsidRPr="008F79BF" w:rsidSect="00C25ABB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A5774" w14:textId="77777777" w:rsidR="00324C26" w:rsidRDefault="00324C26" w:rsidP="00B2494C">
      <w:pPr>
        <w:spacing w:after="0" w:line="240" w:lineRule="auto"/>
      </w:pPr>
      <w:r>
        <w:separator/>
      </w:r>
    </w:p>
  </w:endnote>
  <w:endnote w:type="continuationSeparator" w:id="0">
    <w:p w14:paraId="2BE90BC0" w14:textId="77777777" w:rsidR="00324C26" w:rsidRDefault="00324C26" w:rsidP="00B2494C">
      <w:pPr>
        <w:spacing w:after="0" w:line="240" w:lineRule="auto"/>
      </w:pPr>
      <w:r>
        <w:continuationSeparator/>
      </w:r>
    </w:p>
  </w:endnote>
  <w:endnote w:type="continuationNotice" w:id="1">
    <w:p w14:paraId="6003BA69" w14:textId="77777777" w:rsidR="00324C26" w:rsidRDefault="00324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ʀͧ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D6302" w14:textId="77777777" w:rsidR="00324C26" w:rsidRDefault="00324C26" w:rsidP="00B2494C">
      <w:pPr>
        <w:spacing w:after="0" w:line="240" w:lineRule="auto"/>
      </w:pPr>
      <w:r>
        <w:separator/>
      </w:r>
    </w:p>
  </w:footnote>
  <w:footnote w:type="continuationSeparator" w:id="0">
    <w:p w14:paraId="68FF195F" w14:textId="77777777" w:rsidR="00324C26" w:rsidRDefault="00324C26" w:rsidP="00B2494C">
      <w:pPr>
        <w:spacing w:after="0" w:line="240" w:lineRule="auto"/>
      </w:pPr>
      <w:r>
        <w:continuationSeparator/>
      </w:r>
    </w:p>
  </w:footnote>
  <w:footnote w:type="continuationNotice" w:id="1">
    <w:p w14:paraId="68C94CC6" w14:textId="77777777" w:rsidR="00324C26" w:rsidRDefault="00324C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9D6"/>
    <w:multiLevelType w:val="hybridMultilevel"/>
    <w:tmpl w:val="7332E3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F96"/>
    <w:multiLevelType w:val="hybridMultilevel"/>
    <w:tmpl w:val="946091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3C4"/>
    <w:multiLevelType w:val="hybridMultilevel"/>
    <w:tmpl w:val="2C9A7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6A41"/>
    <w:multiLevelType w:val="multilevel"/>
    <w:tmpl w:val="26C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66DF0"/>
    <w:multiLevelType w:val="hybridMultilevel"/>
    <w:tmpl w:val="996C50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7B3C"/>
    <w:multiLevelType w:val="hybridMultilevel"/>
    <w:tmpl w:val="DCFC2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49C4"/>
    <w:multiLevelType w:val="hybridMultilevel"/>
    <w:tmpl w:val="6964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2D2A"/>
    <w:multiLevelType w:val="hybridMultilevel"/>
    <w:tmpl w:val="9D6C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6F3F"/>
    <w:multiLevelType w:val="hybridMultilevel"/>
    <w:tmpl w:val="40685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F51C3"/>
    <w:multiLevelType w:val="hybridMultilevel"/>
    <w:tmpl w:val="DB526E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7509E"/>
    <w:multiLevelType w:val="hybridMultilevel"/>
    <w:tmpl w:val="206631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4C"/>
    <w:rsid w:val="00001F9D"/>
    <w:rsid w:val="0000653F"/>
    <w:rsid w:val="00006945"/>
    <w:rsid w:val="00007EDA"/>
    <w:rsid w:val="00011D33"/>
    <w:rsid w:val="0001209D"/>
    <w:rsid w:val="00017504"/>
    <w:rsid w:val="0002315A"/>
    <w:rsid w:val="0002364C"/>
    <w:rsid w:val="00026429"/>
    <w:rsid w:val="00033BC5"/>
    <w:rsid w:val="00040164"/>
    <w:rsid w:val="000412E9"/>
    <w:rsid w:val="000554F2"/>
    <w:rsid w:val="00057AC2"/>
    <w:rsid w:val="00071DCF"/>
    <w:rsid w:val="0007351D"/>
    <w:rsid w:val="00076654"/>
    <w:rsid w:val="00076F26"/>
    <w:rsid w:val="00083EAC"/>
    <w:rsid w:val="000844CF"/>
    <w:rsid w:val="000854AA"/>
    <w:rsid w:val="00086D89"/>
    <w:rsid w:val="000907A2"/>
    <w:rsid w:val="00091704"/>
    <w:rsid w:val="000930AF"/>
    <w:rsid w:val="0009337F"/>
    <w:rsid w:val="00096068"/>
    <w:rsid w:val="000A1C8C"/>
    <w:rsid w:val="000A30D3"/>
    <w:rsid w:val="000A3E5A"/>
    <w:rsid w:val="000A567D"/>
    <w:rsid w:val="000A5E3D"/>
    <w:rsid w:val="000B6333"/>
    <w:rsid w:val="000B7E27"/>
    <w:rsid w:val="000C1661"/>
    <w:rsid w:val="000C3BD9"/>
    <w:rsid w:val="000C3C3D"/>
    <w:rsid w:val="000C6936"/>
    <w:rsid w:val="000C7B0F"/>
    <w:rsid w:val="000C7E79"/>
    <w:rsid w:val="000D0943"/>
    <w:rsid w:val="000D0C0D"/>
    <w:rsid w:val="000E15D5"/>
    <w:rsid w:val="000E74A4"/>
    <w:rsid w:val="000F0054"/>
    <w:rsid w:val="000F042F"/>
    <w:rsid w:val="000F2C4F"/>
    <w:rsid w:val="000F6A87"/>
    <w:rsid w:val="000F6FE2"/>
    <w:rsid w:val="0010087F"/>
    <w:rsid w:val="0010280C"/>
    <w:rsid w:val="00104355"/>
    <w:rsid w:val="00106F79"/>
    <w:rsid w:val="00113564"/>
    <w:rsid w:val="00113A2E"/>
    <w:rsid w:val="00120DD0"/>
    <w:rsid w:val="0012308F"/>
    <w:rsid w:val="00130245"/>
    <w:rsid w:val="00130685"/>
    <w:rsid w:val="001306C9"/>
    <w:rsid w:val="0013295F"/>
    <w:rsid w:val="00133563"/>
    <w:rsid w:val="00133DC5"/>
    <w:rsid w:val="00143CE0"/>
    <w:rsid w:val="001451C7"/>
    <w:rsid w:val="0014735E"/>
    <w:rsid w:val="00150EE1"/>
    <w:rsid w:val="00152533"/>
    <w:rsid w:val="00153539"/>
    <w:rsid w:val="0016298C"/>
    <w:rsid w:val="0016765E"/>
    <w:rsid w:val="00171321"/>
    <w:rsid w:val="0017567E"/>
    <w:rsid w:val="00195BF3"/>
    <w:rsid w:val="001A3FFC"/>
    <w:rsid w:val="001B0845"/>
    <w:rsid w:val="001B6781"/>
    <w:rsid w:val="001B6F11"/>
    <w:rsid w:val="001C4459"/>
    <w:rsid w:val="001C4992"/>
    <w:rsid w:val="001C55F2"/>
    <w:rsid w:val="001E13C7"/>
    <w:rsid w:val="001E5A9D"/>
    <w:rsid w:val="001F192E"/>
    <w:rsid w:val="001F24A8"/>
    <w:rsid w:val="001F41FE"/>
    <w:rsid w:val="001F47B1"/>
    <w:rsid w:val="001F4DC1"/>
    <w:rsid w:val="00204B17"/>
    <w:rsid w:val="00207576"/>
    <w:rsid w:val="0021157B"/>
    <w:rsid w:val="002152AD"/>
    <w:rsid w:val="00217116"/>
    <w:rsid w:val="00220C86"/>
    <w:rsid w:val="00221F57"/>
    <w:rsid w:val="00225D18"/>
    <w:rsid w:val="00232463"/>
    <w:rsid w:val="002333C3"/>
    <w:rsid w:val="00234683"/>
    <w:rsid w:val="00243940"/>
    <w:rsid w:val="00246668"/>
    <w:rsid w:val="0025102E"/>
    <w:rsid w:val="00254979"/>
    <w:rsid w:val="00255BDC"/>
    <w:rsid w:val="00256CBF"/>
    <w:rsid w:val="0026240E"/>
    <w:rsid w:val="002639E1"/>
    <w:rsid w:val="00272673"/>
    <w:rsid w:val="00272C40"/>
    <w:rsid w:val="00280838"/>
    <w:rsid w:val="00291B3F"/>
    <w:rsid w:val="002A0019"/>
    <w:rsid w:val="002A434C"/>
    <w:rsid w:val="002B019B"/>
    <w:rsid w:val="002B1992"/>
    <w:rsid w:val="002B5A9B"/>
    <w:rsid w:val="002B7248"/>
    <w:rsid w:val="002C0B09"/>
    <w:rsid w:val="002C3467"/>
    <w:rsid w:val="002C34DF"/>
    <w:rsid w:val="002D25D3"/>
    <w:rsid w:val="002D455A"/>
    <w:rsid w:val="002D4FD4"/>
    <w:rsid w:val="002E36B9"/>
    <w:rsid w:val="002E6404"/>
    <w:rsid w:val="002E7B84"/>
    <w:rsid w:val="002F0578"/>
    <w:rsid w:val="002F076F"/>
    <w:rsid w:val="002F1606"/>
    <w:rsid w:val="002F401F"/>
    <w:rsid w:val="002F44F9"/>
    <w:rsid w:val="002F4E79"/>
    <w:rsid w:val="002F6A2B"/>
    <w:rsid w:val="002F7DC9"/>
    <w:rsid w:val="00304C82"/>
    <w:rsid w:val="003105C0"/>
    <w:rsid w:val="003110CF"/>
    <w:rsid w:val="003126C8"/>
    <w:rsid w:val="003148AC"/>
    <w:rsid w:val="00320BF3"/>
    <w:rsid w:val="00324C26"/>
    <w:rsid w:val="00331556"/>
    <w:rsid w:val="00333FBC"/>
    <w:rsid w:val="00335432"/>
    <w:rsid w:val="00341038"/>
    <w:rsid w:val="003417D0"/>
    <w:rsid w:val="0034310E"/>
    <w:rsid w:val="00356AF1"/>
    <w:rsid w:val="00362137"/>
    <w:rsid w:val="00367CE0"/>
    <w:rsid w:val="00370FA4"/>
    <w:rsid w:val="00372E05"/>
    <w:rsid w:val="0038066A"/>
    <w:rsid w:val="00383009"/>
    <w:rsid w:val="00385C8A"/>
    <w:rsid w:val="003900C7"/>
    <w:rsid w:val="003915E2"/>
    <w:rsid w:val="00391AD0"/>
    <w:rsid w:val="00391DE2"/>
    <w:rsid w:val="0039759A"/>
    <w:rsid w:val="003A308D"/>
    <w:rsid w:val="003A38D0"/>
    <w:rsid w:val="003A4FB4"/>
    <w:rsid w:val="003A5B40"/>
    <w:rsid w:val="003B2A60"/>
    <w:rsid w:val="003C1A78"/>
    <w:rsid w:val="003C40AC"/>
    <w:rsid w:val="003C5BBF"/>
    <w:rsid w:val="003C7EC7"/>
    <w:rsid w:val="003D2611"/>
    <w:rsid w:val="003D2DC4"/>
    <w:rsid w:val="003D49B4"/>
    <w:rsid w:val="003E197C"/>
    <w:rsid w:val="003E4095"/>
    <w:rsid w:val="003E7978"/>
    <w:rsid w:val="003F4B3E"/>
    <w:rsid w:val="003F5D2A"/>
    <w:rsid w:val="0040223D"/>
    <w:rsid w:val="00410B7A"/>
    <w:rsid w:val="004110B7"/>
    <w:rsid w:val="00412617"/>
    <w:rsid w:val="0041589F"/>
    <w:rsid w:val="00420885"/>
    <w:rsid w:val="004259F2"/>
    <w:rsid w:val="004301B7"/>
    <w:rsid w:val="00430ABC"/>
    <w:rsid w:val="004342A5"/>
    <w:rsid w:val="0044010A"/>
    <w:rsid w:val="004459EA"/>
    <w:rsid w:val="004475D3"/>
    <w:rsid w:val="00455B44"/>
    <w:rsid w:val="00455FED"/>
    <w:rsid w:val="00456372"/>
    <w:rsid w:val="00462990"/>
    <w:rsid w:val="0046680B"/>
    <w:rsid w:val="0047162A"/>
    <w:rsid w:val="00475815"/>
    <w:rsid w:val="00482CA5"/>
    <w:rsid w:val="00484D08"/>
    <w:rsid w:val="00495027"/>
    <w:rsid w:val="004A041E"/>
    <w:rsid w:val="004A58B0"/>
    <w:rsid w:val="004B58CF"/>
    <w:rsid w:val="004B618D"/>
    <w:rsid w:val="004C4F37"/>
    <w:rsid w:val="004C5C5E"/>
    <w:rsid w:val="004D15B8"/>
    <w:rsid w:val="004D2C55"/>
    <w:rsid w:val="004E1AED"/>
    <w:rsid w:val="004F3893"/>
    <w:rsid w:val="004F45C2"/>
    <w:rsid w:val="00501DDF"/>
    <w:rsid w:val="0050473E"/>
    <w:rsid w:val="00505133"/>
    <w:rsid w:val="00506293"/>
    <w:rsid w:val="00510152"/>
    <w:rsid w:val="00510F7E"/>
    <w:rsid w:val="00511AC4"/>
    <w:rsid w:val="00511AFF"/>
    <w:rsid w:val="00512207"/>
    <w:rsid w:val="00512629"/>
    <w:rsid w:val="00513423"/>
    <w:rsid w:val="005177C2"/>
    <w:rsid w:val="005237F7"/>
    <w:rsid w:val="0052437D"/>
    <w:rsid w:val="00532677"/>
    <w:rsid w:val="005331DD"/>
    <w:rsid w:val="005342AA"/>
    <w:rsid w:val="005414F2"/>
    <w:rsid w:val="0054202E"/>
    <w:rsid w:val="00543A18"/>
    <w:rsid w:val="00550088"/>
    <w:rsid w:val="00552AF7"/>
    <w:rsid w:val="00553A13"/>
    <w:rsid w:val="00554370"/>
    <w:rsid w:val="00566610"/>
    <w:rsid w:val="00566B15"/>
    <w:rsid w:val="00572CB4"/>
    <w:rsid w:val="00572FE7"/>
    <w:rsid w:val="0057699E"/>
    <w:rsid w:val="0058033B"/>
    <w:rsid w:val="005812A1"/>
    <w:rsid w:val="005818EA"/>
    <w:rsid w:val="00587D34"/>
    <w:rsid w:val="0059269E"/>
    <w:rsid w:val="00593B6C"/>
    <w:rsid w:val="00593F20"/>
    <w:rsid w:val="0059459C"/>
    <w:rsid w:val="00595257"/>
    <w:rsid w:val="00595536"/>
    <w:rsid w:val="00595FBE"/>
    <w:rsid w:val="005A28E2"/>
    <w:rsid w:val="005B17D2"/>
    <w:rsid w:val="005B1CFD"/>
    <w:rsid w:val="005B4977"/>
    <w:rsid w:val="005C4EE2"/>
    <w:rsid w:val="005C5156"/>
    <w:rsid w:val="005D1164"/>
    <w:rsid w:val="005D461D"/>
    <w:rsid w:val="005E1DD7"/>
    <w:rsid w:val="005E41A2"/>
    <w:rsid w:val="005E5489"/>
    <w:rsid w:val="005E5F57"/>
    <w:rsid w:val="005E5F7C"/>
    <w:rsid w:val="005E6880"/>
    <w:rsid w:val="005E7427"/>
    <w:rsid w:val="005F1F97"/>
    <w:rsid w:val="005F65FE"/>
    <w:rsid w:val="005F6A42"/>
    <w:rsid w:val="005F6BA0"/>
    <w:rsid w:val="00600507"/>
    <w:rsid w:val="00605C07"/>
    <w:rsid w:val="00611C6A"/>
    <w:rsid w:val="00613056"/>
    <w:rsid w:val="0061462E"/>
    <w:rsid w:val="0061660E"/>
    <w:rsid w:val="00621004"/>
    <w:rsid w:val="00622162"/>
    <w:rsid w:val="006233A8"/>
    <w:rsid w:val="00623841"/>
    <w:rsid w:val="00625C02"/>
    <w:rsid w:val="00626F41"/>
    <w:rsid w:val="00632BB4"/>
    <w:rsid w:val="006438D0"/>
    <w:rsid w:val="00646685"/>
    <w:rsid w:val="00646E27"/>
    <w:rsid w:val="00650A47"/>
    <w:rsid w:val="00654E7B"/>
    <w:rsid w:val="00655D56"/>
    <w:rsid w:val="00656200"/>
    <w:rsid w:val="00656C6C"/>
    <w:rsid w:val="0065721E"/>
    <w:rsid w:val="006630B9"/>
    <w:rsid w:val="00665EB7"/>
    <w:rsid w:val="00666779"/>
    <w:rsid w:val="00666E8C"/>
    <w:rsid w:val="006677D7"/>
    <w:rsid w:val="00667DFB"/>
    <w:rsid w:val="00671AF1"/>
    <w:rsid w:val="00672751"/>
    <w:rsid w:val="00676B96"/>
    <w:rsid w:val="00676BB8"/>
    <w:rsid w:val="0068181E"/>
    <w:rsid w:val="006825EB"/>
    <w:rsid w:val="0068341E"/>
    <w:rsid w:val="00683BFE"/>
    <w:rsid w:val="006856CF"/>
    <w:rsid w:val="006917CF"/>
    <w:rsid w:val="00691ED2"/>
    <w:rsid w:val="00693695"/>
    <w:rsid w:val="00694162"/>
    <w:rsid w:val="00697C66"/>
    <w:rsid w:val="006A02D0"/>
    <w:rsid w:val="006A4AD5"/>
    <w:rsid w:val="006B2C84"/>
    <w:rsid w:val="006B4F89"/>
    <w:rsid w:val="006B5F73"/>
    <w:rsid w:val="006B7727"/>
    <w:rsid w:val="006B7BBF"/>
    <w:rsid w:val="006C17F6"/>
    <w:rsid w:val="006C6397"/>
    <w:rsid w:val="006C7B18"/>
    <w:rsid w:val="006D2C4B"/>
    <w:rsid w:val="006D56E2"/>
    <w:rsid w:val="006D574F"/>
    <w:rsid w:val="006D6B82"/>
    <w:rsid w:val="006D78E0"/>
    <w:rsid w:val="006E6076"/>
    <w:rsid w:val="006E6779"/>
    <w:rsid w:val="006F4C6D"/>
    <w:rsid w:val="006F59AB"/>
    <w:rsid w:val="006F7631"/>
    <w:rsid w:val="00701185"/>
    <w:rsid w:val="00702C2F"/>
    <w:rsid w:val="00703E9F"/>
    <w:rsid w:val="0070521E"/>
    <w:rsid w:val="00705531"/>
    <w:rsid w:val="007171CE"/>
    <w:rsid w:val="00717FCB"/>
    <w:rsid w:val="0072066A"/>
    <w:rsid w:val="00722506"/>
    <w:rsid w:val="0072530D"/>
    <w:rsid w:val="00727C29"/>
    <w:rsid w:val="007338A6"/>
    <w:rsid w:val="0073402D"/>
    <w:rsid w:val="00734AA6"/>
    <w:rsid w:val="00737E47"/>
    <w:rsid w:val="00745614"/>
    <w:rsid w:val="00756B0C"/>
    <w:rsid w:val="0076249E"/>
    <w:rsid w:val="00770032"/>
    <w:rsid w:val="007701CF"/>
    <w:rsid w:val="00772A57"/>
    <w:rsid w:val="00774C98"/>
    <w:rsid w:val="007754DE"/>
    <w:rsid w:val="00792C26"/>
    <w:rsid w:val="0079382E"/>
    <w:rsid w:val="007A0CB8"/>
    <w:rsid w:val="007A3D64"/>
    <w:rsid w:val="007A73BB"/>
    <w:rsid w:val="007B1271"/>
    <w:rsid w:val="007B5179"/>
    <w:rsid w:val="007C529D"/>
    <w:rsid w:val="007C5A9F"/>
    <w:rsid w:val="007C7A8A"/>
    <w:rsid w:val="007D00CF"/>
    <w:rsid w:val="007D3D09"/>
    <w:rsid w:val="007D7504"/>
    <w:rsid w:val="007E1B97"/>
    <w:rsid w:val="007E25C5"/>
    <w:rsid w:val="007F0001"/>
    <w:rsid w:val="007F0A06"/>
    <w:rsid w:val="007F2CFB"/>
    <w:rsid w:val="00801BA4"/>
    <w:rsid w:val="00802213"/>
    <w:rsid w:val="00804282"/>
    <w:rsid w:val="00806BF1"/>
    <w:rsid w:val="00820EAA"/>
    <w:rsid w:val="00821205"/>
    <w:rsid w:val="00823ECF"/>
    <w:rsid w:val="00824178"/>
    <w:rsid w:val="008271E2"/>
    <w:rsid w:val="00830519"/>
    <w:rsid w:val="00833DA1"/>
    <w:rsid w:val="008437D4"/>
    <w:rsid w:val="0085757F"/>
    <w:rsid w:val="008615C7"/>
    <w:rsid w:val="00864C7E"/>
    <w:rsid w:val="0087160E"/>
    <w:rsid w:val="00873A93"/>
    <w:rsid w:val="0087507A"/>
    <w:rsid w:val="00875746"/>
    <w:rsid w:val="008801AD"/>
    <w:rsid w:val="0088241D"/>
    <w:rsid w:val="008878C1"/>
    <w:rsid w:val="00887C0F"/>
    <w:rsid w:val="008919F1"/>
    <w:rsid w:val="00893D8A"/>
    <w:rsid w:val="008954F4"/>
    <w:rsid w:val="008A1601"/>
    <w:rsid w:val="008A3F75"/>
    <w:rsid w:val="008A547C"/>
    <w:rsid w:val="008A5C93"/>
    <w:rsid w:val="008A74E6"/>
    <w:rsid w:val="008B1C14"/>
    <w:rsid w:val="008D0604"/>
    <w:rsid w:val="008D1412"/>
    <w:rsid w:val="008D417E"/>
    <w:rsid w:val="008D753F"/>
    <w:rsid w:val="008E5BDB"/>
    <w:rsid w:val="008F19AD"/>
    <w:rsid w:val="008F79BF"/>
    <w:rsid w:val="008F79F6"/>
    <w:rsid w:val="00905109"/>
    <w:rsid w:val="009052EA"/>
    <w:rsid w:val="0091034D"/>
    <w:rsid w:val="009200C5"/>
    <w:rsid w:val="00920D35"/>
    <w:rsid w:val="0092326C"/>
    <w:rsid w:val="00925E68"/>
    <w:rsid w:val="0092765A"/>
    <w:rsid w:val="0094066D"/>
    <w:rsid w:val="00940DEF"/>
    <w:rsid w:val="009421AE"/>
    <w:rsid w:val="0094234E"/>
    <w:rsid w:val="009504AC"/>
    <w:rsid w:val="00956C25"/>
    <w:rsid w:val="00961860"/>
    <w:rsid w:val="0096332F"/>
    <w:rsid w:val="009645CF"/>
    <w:rsid w:val="00971A9D"/>
    <w:rsid w:val="00974F71"/>
    <w:rsid w:val="00976F70"/>
    <w:rsid w:val="00977AB4"/>
    <w:rsid w:val="00981227"/>
    <w:rsid w:val="009813F0"/>
    <w:rsid w:val="009816AC"/>
    <w:rsid w:val="00986563"/>
    <w:rsid w:val="00987C8A"/>
    <w:rsid w:val="00991E78"/>
    <w:rsid w:val="0099226E"/>
    <w:rsid w:val="00993061"/>
    <w:rsid w:val="0099761D"/>
    <w:rsid w:val="009A6515"/>
    <w:rsid w:val="009B29B8"/>
    <w:rsid w:val="009B5312"/>
    <w:rsid w:val="009C13A7"/>
    <w:rsid w:val="009C1634"/>
    <w:rsid w:val="009C17B4"/>
    <w:rsid w:val="009C272D"/>
    <w:rsid w:val="009C54BC"/>
    <w:rsid w:val="009C702E"/>
    <w:rsid w:val="009C7E29"/>
    <w:rsid w:val="009D0109"/>
    <w:rsid w:val="009D1175"/>
    <w:rsid w:val="009D2417"/>
    <w:rsid w:val="009D37DA"/>
    <w:rsid w:val="009E1440"/>
    <w:rsid w:val="009E33EF"/>
    <w:rsid w:val="009E4322"/>
    <w:rsid w:val="009F26DC"/>
    <w:rsid w:val="009F54A5"/>
    <w:rsid w:val="00A065D7"/>
    <w:rsid w:val="00A07EB6"/>
    <w:rsid w:val="00A07F1F"/>
    <w:rsid w:val="00A13E6B"/>
    <w:rsid w:val="00A16724"/>
    <w:rsid w:val="00A241A4"/>
    <w:rsid w:val="00A254A5"/>
    <w:rsid w:val="00A31123"/>
    <w:rsid w:val="00A324DA"/>
    <w:rsid w:val="00A3257B"/>
    <w:rsid w:val="00A32C3C"/>
    <w:rsid w:val="00A335C0"/>
    <w:rsid w:val="00A34351"/>
    <w:rsid w:val="00A401C9"/>
    <w:rsid w:val="00A50417"/>
    <w:rsid w:val="00A508FD"/>
    <w:rsid w:val="00A51F3C"/>
    <w:rsid w:val="00A525DE"/>
    <w:rsid w:val="00A52A1A"/>
    <w:rsid w:val="00A5348A"/>
    <w:rsid w:val="00A56D84"/>
    <w:rsid w:val="00A71ED0"/>
    <w:rsid w:val="00A72A5A"/>
    <w:rsid w:val="00A7492D"/>
    <w:rsid w:val="00A7550E"/>
    <w:rsid w:val="00A81AC4"/>
    <w:rsid w:val="00A86240"/>
    <w:rsid w:val="00A8678A"/>
    <w:rsid w:val="00A93994"/>
    <w:rsid w:val="00A9455B"/>
    <w:rsid w:val="00A952B7"/>
    <w:rsid w:val="00A979DA"/>
    <w:rsid w:val="00AB5ABB"/>
    <w:rsid w:val="00AB6BD9"/>
    <w:rsid w:val="00AC5D15"/>
    <w:rsid w:val="00AC79DF"/>
    <w:rsid w:val="00AD4164"/>
    <w:rsid w:val="00AD4E1C"/>
    <w:rsid w:val="00AE0811"/>
    <w:rsid w:val="00AE38D6"/>
    <w:rsid w:val="00AE4C2B"/>
    <w:rsid w:val="00AE50F3"/>
    <w:rsid w:val="00AE591C"/>
    <w:rsid w:val="00AE6591"/>
    <w:rsid w:val="00AF0CEC"/>
    <w:rsid w:val="00AF4CCF"/>
    <w:rsid w:val="00AF4E23"/>
    <w:rsid w:val="00AF5704"/>
    <w:rsid w:val="00B003E2"/>
    <w:rsid w:val="00B03026"/>
    <w:rsid w:val="00B04323"/>
    <w:rsid w:val="00B0538B"/>
    <w:rsid w:val="00B0593B"/>
    <w:rsid w:val="00B132E0"/>
    <w:rsid w:val="00B146C5"/>
    <w:rsid w:val="00B172C7"/>
    <w:rsid w:val="00B22782"/>
    <w:rsid w:val="00B23232"/>
    <w:rsid w:val="00B244B0"/>
    <w:rsid w:val="00B2494C"/>
    <w:rsid w:val="00B35C1D"/>
    <w:rsid w:val="00B35F68"/>
    <w:rsid w:val="00B3647F"/>
    <w:rsid w:val="00B41560"/>
    <w:rsid w:val="00B427F4"/>
    <w:rsid w:val="00B43D1E"/>
    <w:rsid w:val="00B47892"/>
    <w:rsid w:val="00B47FA4"/>
    <w:rsid w:val="00B5139F"/>
    <w:rsid w:val="00B52F07"/>
    <w:rsid w:val="00B52FD8"/>
    <w:rsid w:val="00B557A2"/>
    <w:rsid w:val="00B6099F"/>
    <w:rsid w:val="00B70329"/>
    <w:rsid w:val="00B7358D"/>
    <w:rsid w:val="00B73860"/>
    <w:rsid w:val="00B814F4"/>
    <w:rsid w:val="00B81AE2"/>
    <w:rsid w:val="00B82598"/>
    <w:rsid w:val="00B83EB2"/>
    <w:rsid w:val="00B85ADC"/>
    <w:rsid w:val="00B908F7"/>
    <w:rsid w:val="00B92C6D"/>
    <w:rsid w:val="00BB1BA1"/>
    <w:rsid w:val="00BB4E79"/>
    <w:rsid w:val="00BB7E43"/>
    <w:rsid w:val="00BC181B"/>
    <w:rsid w:val="00BC33EB"/>
    <w:rsid w:val="00BC3B87"/>
    <w:rsid w:val="00BC460F"/>
    <w:rsid w:val="00BC6AC6"/>
    <w:rsid w:val="00BD30C0"/>
    <w:rsid w:val="00BD520E"/>
    <w:rsid w:val="00BD61F6"/>
    <w:rsid w:val="00BE26F5"/>
    <w:rsid w:val="00BE52C8"/>
    <w:rsid w:val="00BE7D10"/>
    <w:rsid w:val="00BF04D2"/>
    <w:rsid w:val="00BF41C2"/>
    <w:rsid w:val="00BF443C"/>
    <w:rsid w:val="00BF4E78"/>
    <w:rsid w:val="00BF6360"/>
    <w:rsid w:val="00C0104F"/>
    <w:rsid w:val="00C037EC"/>
    <w:rsid w:val="00C04304"/>
    <w:rsid w:val="00C04CE0"/>
    <w:rsid w:val="00C11F2C"/>
    <w:rsid w:val="00C149F1"/>
    <w:rsid w:val="00C202A4"/>
    <w:rsid w:val="00C24DD1"/>
    <w:rsid w:val="00C25ABB"/>
    <w:rsid w:val="00C41C65"/>
    <w:rsid w:val="00C421D7"/>
    <w:rsid w:val="00C4395B"/>
    <w:rsid w:val="00C44F3D"/>
    <w:rsid w:val="00C514E4"/>
    <w:rsid w:val="00C53A5B"/>
    <w:rsid w:val="00C5417E"/>
    <w:rsid w:val="00C55605"/>
    <w:rsid w:val="00C63B21"/>
    <w:rsid w:val="00C757C8"/>
    <w:rsid w:val="00C75D42"/>
    <w:rsid w:val="00C773D9"/>
    <w:rsid w:val="00C8031C"/>
    <w:rsid w:val="00C869D3"/>
    <w:rsid w:val="00C93550"/>
    <w:rsid w:val="00CA02E6"/>
    <w:rsid w:val="00CA16DE"/>
    <w:rsid w:val="00CA6C2B"/>
    <w:rsid w:val="00CA76D6"/>
    <w:rsid w:val="00CB08D0"/>
    <w:rsid w:val="00CB22C7"/>
    <w:rsid w:val="00CB3E2D"/>
    <w:rsid w:val="00CB416F"/>
    <w:rsid w:val="00CB5EAD"/>
    <w:rsid w:val="00CB6BA1"/>
    <w:rsid w:val="00CB71DD"/>
    <w:rsid w:val="00CC0051"/>
    <w:rsid w:val="00CC039B"/>
    <w:rsid w:val="00CC227C"/>
    <w:rsid w:val="00CC3DA2"/>
    <w:rsid w:val="00CC4303"/>
    <w:rsid w:val="00CC5A27"/>
    <w:rsid w:val="00CC5B91"/>
    <w:rsid w:val="00CC667E"/>
    <w:rsid w:val="00CD21DB"/>
    <w:rsid w:val="00CE3092"/>
    <w:rsid w:val="00CE522B"/>
    <w:rsid w:val="00CE658E"/>
    <w:rsid w:val="00CE7A84"/>
    <w:rsid w:val="00CF54A4"/>
    <w:rsid w:val="00D00888"/>
    <w:rsid w:val="00D01A68"/>
    <w:rsid w:val="00D11A53"/>
    <w:rsid w:val="00D13982"/>
    <w:rsid w:val="00D14828"/>
    <w:rsid w:val="00D16B13"/>
    <w:rsid w:val="00D2074E"/>
    <w:rsid w:val="00D305E2"/>
    <w:rsid w:val="00D30854"/>
    <w:rsid w:val="00D346E1"/>
    <w:rsid w:val="00D37B21"/>
    <w:rsid w:val="00D407FC"/>
    <w:rsid w:val="00D42DB7"/>
    <w:rsid w:val="00D43589"/>
    <w:rsid w:val="00D43F51"/>
    <w:rsid w:val="00D464C7"/>
    <w:rsid w:val="00D4733D"/>
    <w:rsid w:val="00D526E5"/>
    <w:rsid w:val="00D55348"/>
    <w:rsid w:val="00D55675"/>
    <w:rsid w:val="00D605E9"/>
    <w:rsid w:val="00D6274D"/>
    <w:rsid w:val="00D63E95"/>
    <w:rsid w:val="00D673C5"/>
    <w:rsid w:val="00D67557"/>
    <w:rsid w:val="00D80A4D"/>
    <w:rsid w:val="00D823B5"/>
    <w:rsid w:val="00D83D84"/>
    <w:rsid w:val="00D87387"/>
    <w:rsid w:val="00D93849"/>
    <w:rsid w:val="00D9501E"/>
    <w:rsid w:val="00DA08F0"/>
    <w:rsid w:val="00DA25FD"/>
    <w:rsid w:val="00DA2F51"/>
    <w:rsid w:val="00DB07F4"/>
    <w:rsid w:val="00DB0828"/>
    <w:rsid w:val="00DB1E59"/>
    <w:rsid w:val="00DB3DE5"/>
    <w:rsid w:val="00DB4281"/>
    <w:rsid w:val="00DB490A"/>
    <w:rsid w:val="00DB4AAA"/>
    <w:rsid w:val="00DC1E2C"/>
    <w:rsid w:val="00DC1F04"/>
    <w:rsid w:val="00DC1F5D"/>
    <w:rsid w:val="00DC5CA4"/>
    <w:rsid w:val="00DD102A"/>
    <w:rsid w:val="00DD1B2A"/>
    <w:rsid w:val="00DD7763"/>
    <w:rsid w:val="00DE03BF"/>
    <w:rsid w:val="00DE3478"/>
    <w:rsid w:val="00DE56FA"/>
    <w:rsid w:val="00DF34AB"/>
    <w:rsid w:val="00E02788"/>
    <w:rsid w:val="00E076A6"/>
    <w:rsid w:val="00E12D9B"/>
    <w:rsid w:val="00E13520"/>
    <w:rsid w:val="00E14D36"/>
    <w:rsid w:val="00E14F98"/>
    <w:rsid w:val="00E177D0"/>
    <w:rsid w:val="00E20A94"/>
    <w:rsid w:val="00E24972"/>
    <w:rsid w:val="00E2547C"/>
    <w:rsid w:val="00E30C69"/>
    <w:rsid w:val="00E3289F"/>
    <w:rsid w:val="00E371C4"/>
    <w:rsid w:val="00E46CE3"/>
    <w:rsid w:val="00E475E9"/>
    <w:rsid w:val="00E51CFD"/>
    <w:rsid w:val="00E644B3"/>
    <w:rsid w:val="00E64E8F"/>
    <w:rsid w:val="00E677CA"/>
    <w:rsid w:val="00E72066"/>
    <w:rsid w:val="00E72E02"/>
    <w:rsid w:val="00E7307B"/>
    <w:rsid w:val="00E75B2A"/>
    <w:rsid w:val="00E77BD0"/>
    <w:rsid w:val="00E83DA8"/>
    <w:rsid w:val="00E84E34"/>
    <w:rsid w:val="00E867BC"/>
    <w:rsid w:val="00E90DE9"/>
    <w:rsid w:val="00E94D1A"/>
    <w:rsid w:val="00E97319"/>
    <w:rsid w:val="00EA008E"/>
    <w:rsid w:val="00EA00D7"/>
    <w:rsid w:val="00EA00EB"/>
    <w:rsid w:val="00EA0C78"/>
    <w:rsid w:val="00EA1657"/>
    <w:rsid w:val="00EA55D6"/>
    <w:rsid w:val="00EA7970"/>
    <w:rsid w:val="00EB2233"/>
    <w:rsid w:val="00EB5DB6"/>
    <w:rsid w:val="00EB7A25"/>
    <w:rsid w:val="00EC01D6"/>
    <w:rsid w:val="00EC0B88"/>
    <w:rsid w:val="00EC3170"/>
    <w:rsid w:val="00ED72E4"/>
    <w:rsid w:val="00ED7467"/>
    <w:rsid w:val="00EE7A29"/>
    <w:rsid w:val="00EF1092"/>
    <w:rsid w:val="00EF28B8"/>
    <w:rsid w:val="00EF56C4"/>
    <w:rsid w:val="00F006F0"/>
    <w:rsid w:val="00F15E06"/>
    <w:rsid w:val="00F20FAD"/>
    <w:rsid w:val="00F2282B"/>
    <w:rsid w:val="00F25259"/>
    <w:rsid w:val="00F26DC6"/>
    <w:rsid w:val="00F279D5"/>
    <w:rsid w:val="00F30190"/>
    <w:rsid w:val="00F3054D"/>
    <w:rsid w:val="00F332F4"/>
    <w:rsid w:val="00F3608F"/>
    <w:rsid w:val="00F40691"/>
    <w:rsid w:val="00F41843"/>
    <w:rsid w:val="00F423B8"/>
    <w:rsid w:val="00F43645"/>
    <w:rsid w:val="00F461B8"/>
    <w:rsid w:val="00F46D6C"/>
    <w:rsid w:val="00F46FD1"/>
    <w:rsid w:val="00F5208F"/>
    <w:rsid w:val="00F55B71"/>
    <w:rsid w:val="00F6014C"/>
    <w:rsid w:val="00F63487"/>
    <w:rsid w:val="00F64091"/>
    <w:rsid w:val="00F64EA1"/>
    <w:rsid w:val="00F7538B"/>
    <w:rsid w:val="00F775DA"/>
    <w:rsid w:val="00F803A1"/>
    <w:rsid w:val="00F8144D"/>
    <w:rsid w:val="00F9054E"/>
    <w:rsid w:val="00F9269F"/>
    <w:rsid w:val="00F92F71"/>
    <w:rsid w:val="00F9400C"/>
    <w:rsid w:val="00FB3F35"/>
    <w:rsid w:val="00FC2C1A"/>
    <w:rsid w:val="00FC3FC2"/>
    <w:rsid w:val="00FC77E3"/>
    <w:rsid w:val="00FD10BD"/>
    <w:rsid w:val="00FD57B0"/>
    <w:rsid w:val="00FE618A"/>
    <w:rsid w:val="00FF0E46"/>
    <w:rsid w:val="00FF5030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A2650"/>
  <w15:docId w15:val="{F210A26F-A11F-4CA7-B13B-D1A203F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94C"/>
  </w:style>
  <w:style w:type="paragraph" w:styleId="Pieddepage">
    <w:name w:val="footer"/>
    <w:basedOn w:val="Normal"/>
    <w:link w:val="PieddepageC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94C"/>
  </w:style>
  <w:style w:type="paragraph" w:styleId="NormalWeb">
    <w:name w:val="Normal (Web)"/>
    <w:basedOn w:val="Normal"/>
    <w:uiPriority w:val="99"/>
    <w:unhideWhenUsed/>
    <w:rsid w:val="006D6B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17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07F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02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02315A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343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1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1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1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10E"/>
    <w:rPr>
      <w:b/>
      <w:bCs/>
      <w:sz w:val="20"/>
      <w:szCs w:val="20"/>
    </w:rPr>
  </w:style>
  <w:style w:type="character" w:customStyle="1" w:styleId="y2iqfc">
    <w:name w:val="y2iqfc"/>
    <w:basedOn w:val="Policepardfaut"/>
    <w:rsid w:val="00646E27"/>
  </w:style>
  <w:style w:type="character" w:styleId="Lienhypertexte">
    <w:name w:val="Hyperlink"/>
    <w:basedOn w:val="Policepardfaut"/>
    <w:uiPriority w:val="99"/>
    <w:semiHidden/>
    <w:unhideWhenUsed/>
    <w:rsid w:val="00372E05"/>
    <w:rPr>
      <w:color w:val="0000FF"/>
      <w:u w:val="single"/>
    </w:rPr>
  </w:style>
  <w:style w:type="character" w:customStyle="1" w:styleId="hgkelc">
    <w:name w:val="hgkelc"/>
    <w:basedOn w:val="Policepardfaut"/>
    <w:rsid w:val="002A0019"/>
  </w:style>
  <w:style w:type="character" w:styleId="Accentuation">
    <w:name w:val="Emphasis"/>
    <w:basedOn w:val="Policepardfaut"/>
    <w:uiPriority w:val="20"/>
    <w:qFormat/>
    <w:rsid w:val="00A52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0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1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9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de.campanelli@289consult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E76C4F0658A4A836B35DE38BA8B8E" ma:contentTypeVersion="13" ma:contentTypeDescription="Crée un document." ma:contentTypeScope="" ma:versionID="de4ea86b0988cd1a2f96889f78050498">
  <xsd:schema xmlns:xsd="http://www.w3.org/2001/XMLSchema" xmlns:xs="http://www.w3.org/2001/XMLSchema" xmlns:p="http://schemas.microsoft.com/office/2006/metadata/properties" xmlns:ns2="22b64302-7765-4fdd-abc9-7dc035158946" xmlns:ns3="da6f647a-1378-4fb3-822b-e48a1fd71323" targetNamespace="http://schemas.microsoft.com/office/2006/metadata/properties" ma:root="true" ma:fieldsID="186c81bf05b4e4b8fd2388fa864c43ca" ns2:_="" ns3:_="">
    <xsd:import namespace="22b64302-7765-4fdd-abc9-7dc035158946"/>
    <xsd:import namespace="da6f647a-1378-4fb3-822b-e48a1fd71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4302-7765-4fdd-abc9-7dc035158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c1663ab0-53d1-4781-bca6-6d4f4145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f647a-1378-4fb3-822b-e48a1fd71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7ff52c-2889-4187-8232-7ab95c87526f}" ma:internalName="TaxCatchAll" ma:showField="CatchAllData" ma:web="da6f647a-1378-4fb3-822b-e48a1fd71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b64302-7765-4fdd-abc9-7dc035158946">
      <Terms xmlns="http://schemas.microsoft.com/office/infopath/2007/PartnerControls"/>
    </lcf76f155ced4ddcb4097134ff3c332f>
    <TaxCatchAll xmlns="da6f647a-1378-4fb3-822b-e48a1fd71323" xsi:nil="true"/>
  </documentManagement>
</p:properties>
</file>

<file path=customXml/itemProps1.xml><?xml version="1.0" encoding="utf-8"?>
<ds:datastoreItem xmlns:ds="http://schemas.openxmlformats.org/officeDocument/2006/customXml" ds:itemID="{3658E9F2-ED11-435B-80E0-17054A4A3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9E8B2-1CBD-472A-BC4D-847739C8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4302-7765-4fdd-abc9-7dc035158946"/>
    <ds:schemaRef ds:uri="da6f647a-1378-4fb3-822b-e48a1fd71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B0DD3-5E00-466D-907C-B5E9CB402E5C}">
  <ds:schemaRefs>
    <ds:schemaRef ds:uri="http://schemas.microsoft.com/office/2006/metadata/properties"/>
    <ds:schemaRef ds:uri="http://schemas.microsoft.com/office/infopath/2007/PartnerControls"/>
    <ds:schemaRef ds:uri="22b64302-7765-4fdd-abc9-7dc035158946"/>
    <ds:schemaRef ds:uri="da6f647a-1378-4fb3-822b-e48a1fd713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1820</Words>
  <Characters>9756</Characters>
  <Application>Microsoft Office Word</Application>
  <DocSecurity>0</DocSecurity>
  <Lines>237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remi.maillat</dc:creator>
  <cp:lastModifiedBy>remi.maillat</cp:lastModifiedBy>
  <cp:revision>3</cp:revision>
  <cp:lastPrinted>2018-06-22T05:38:00Z</cp:lastPrinted>
  <dcterms:created xsi:type="dcterms:W3CDTF">2023-05-23T13:56:00Z</dcterms:created>
  <dcterms:modified xsi:type="dcterms:W3CDTF">2023-06-17T06:59:00Z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0x010100611E76C4F0658A4A836B35DE38BA8B8E</vt:lpwstr>
  </property>
  <property fmtid="{D5CDD505-2E9C-101B-9397-08002B2CF9AE}" pid="3" name="MediaServiceImageTags">
    <vt:lpwstr/>
  </property>
</Properties>
</file>