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C070" w14:textId="2BEBA622" w:rsidR="000F6A87" w:rsidRDefault="008954F4" w:rsidP="00974F71">
      <w:pPr>
        <w:spacing w:after="80" w:line="252" w:lineRule="auto"/>
        <w:jc w:val="center"/>
        <w:rPr>
          <w:rFonts w:ascii="Calibre Medium" w:hAnsi="Calibre Medium" w:cs="Segoe UI Semilight"/>
          <w:color w:val="000000" w:themeColor="text1"/>
          <w:sz w:val="26"/>
          <w:szCs w:val="26"/>
        </w:rPr>
      </w:pPr>
      <w:r>
        <w:rPr>
          <w:noProof/>
          <w:lang w:eastAsia="zh-CN"/>
        </w:rPr>
        <w:drawing>
          <wp:anchor distT="0" distB="0" distL="114300" distR="114300" simplePos="0" relativeHeight="251658240" behindDoc="0" locked="0" layoutInCell="1" allowOverlap="1" wp14:anchorId="69B28978" wp14:editId="417D6455">
            <wp:simplePos x="0" y="0"/>
            <wp:positionH relativeFrom="margin">
              <wp:posOffset>1460712</wp:posOffset>
            </wp:positionH>
            <wp:positionV relativeFrom="page">
              <wp:posOffset>617855</wp:posOffset>
            </wp:positionV>
            <wp:extent cx="2782300" cy="391583"/>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300" cy="391583"/>
                    </a:xfrm>
                    <a:prstGeom prst="rect">
                      <a:avLst/>
                    </a:prstGeom>
                  </pic:spPr>
                </pic:pic>
              </a:graphicData>
            </a:graphic>
            <wp14:sizeRelH relativeFrom="page">
              <wp14:pctWidth>0</wp14:pctWidth>
            </wp14:sizeRelH>
            <wp14:sizeRelV relativeFrom="page">
              <wp14:pctHeight>0</wp14:pctHeight>
            </wp14:sizeRelV>
          </wp:anchor>
        </w:drawing>
      </w:r>
    </w:p>
    <w:p w14:paraId="63D4F537" w14:textId="6E45AD20" w:rsidR="008954F4" w:rsidRPr="00974F71" w:rsidRDefault="00974F71" w:rsidP="00974F71">
      <w:pPr>
        <w:spacing w:after="0" w:line="240" w:lineRule="auto"/>
        <w:jc w:val="right"/>
        <w:rPr>
          <w:rFonts w:ascii="Calibre Medium" w:hAnsi="Calibre Medium" w:cs="Segoe UI Semilight"/>
          <w:color w:val="000000" w:themeColor="text1"/>
          <w:sz w:val="20"/>
          <w:szCs w:val="20"/>
        </w:rPr>
      </w:pPr>
      <w:r w:rsidRPr="00974F71">
        <w:rPr>
          <w:rFonts w:ascii="Calibre Medium" w:hAnsi="Calibre Medium" w:cs="Segoe UI Semilight"/>
          <w:color w:val="000000" w:themeColor="text1"/>
          <w:sz w:val="20"/>
          <w:szCs w:val="20"/>
        </w:rPr>
        <w:t>Dossier de presse</w:t>
      </w:r>
    </w:p>
    <w:p w14:paraId="6489DDD0" w14:textId="5554E4F2" w:rsidR="008954F4" w:rsidRDefault="00153E0B" w:rsidP="00153E0B">
      <w:pPr>
        <w:spacing w:after="0" w:line="240" w:lineRule="auto"/>
        <w:jc w:val="right"/>
        <w:rPr>
          <w:rFonts w:ascii="Calibre Medium" w:hAnsi="Calibre Medium" w:cs="Segoe UI Semilight"/>
          <w:color w:val="000000" w:themeColor="text1"/>
          <w:sz w:val="20"/>
          <w:szCs w:val="20"/>
        </w:rPr>
      </w:pPr>
      <w:r>
        <w:rPr>
          <w:rFonts w:ascii="Calibre Medium" w:hAnsi="Calibre Medium" w:cs="Segoe UI Semilight"/>
          <w:color w:val="000000" w:themeColor="text1"/>
          <w:sz w:val="20"/>
          <w:szCs w:val="20"/>
        </w:rPr>
        <w:t>Octobre</w:t>
      </w:r>
      <w:r w:rsidR="00974F71" w:rsidRPr="00974F71">
        <w:rPr>
          <w:rFonts w:ascii="Calibre Medium" w:hAnsi="Calibre Medium" w:cs="Segoe UI Semilight"/>
          <w:color w:val="000000" w:themeColor="text1"/>
          <w:sz w:val="20"/>
          <w:szCs w:val="20"/>
        </w:rPr>
        <w:t xml:space="preserve"> 202</w:t>
      </w:r>
      <w:r w:rsidR="002D455A">
        <w:rPr>
          <w:rFonts w:ascii="Calibre Medium" w:hAnsi="Calibre Medium" w:cs="Segoe UI Semilight"/>
          <w:color w:val="000000" w:themeColor="text1"/>
          <w:sz w:val="20"/>
          <w:szCs w:val="20"/>
        </w:rPr>
        <w:t>3</w:t>
      </w:r>
    </w:p>
    <w:p w14:paraId="12FA1A7D" w14:textId="77777777" w:rsidR="009D37DA" w:rsidRDefault="009D37DA" w:rsidP="00B7358D">
      <w:pPr>
        <w:spacing w:after="0" w:line="240" w:lineRule="auto"/>
        <w:jc w:val="right"/>
        <w:rPr>
          <w:rFonts w:ascii="Calibre Medium" w:hAnsi="Calibre Medium" w:cs="Segoe UI Semilight"/>
          <w:color w:val="000000" w:themeColor="text1"/>
          <w:sz w:val="20"/>
          <w:szCs w:val="20"/>
        </w:rPr>
      </w:pPr>
    </w:p>
    <w:p w14:paraId="7262F280" w14:textId="77777777" w:rsidR="003F7A5C" w:rsidRPr="00B7358D" w:rsidRDefault="003F7A5C" w:rsidP="00B7358D">
      <w:pPr>
        <w:spacing w:after="0" w:line="240" w:lineRule="auto"/>
        <w:jc w:val="right"/>
        <w:rPr>
          <w:rFonts w:ascii="Calibre Medium" w:hAnsi="Calibre Medium" w:cs="Segoe UI Semilight"/>
          <w:color w:val="000000" w:themeColor="text1"/>
          <w:sz w:val="20"/>
          <w:szCs w:val="20"/>
        </w:rPr>
      </w:pPr>
    </w:p>
    <w:p w14:paraId="1A12EA53" w14:textId="77777777" w:rsidR="00A86240" w:rsidRDefault="00A86240" w:rsidP="00153E0B">
      <w:pPr>
        <w:spacing w:after="0" w:line="240" w:lineRule="auto"/>
        <w:rPr>
          <w:rFonts w:cstheme="minorHAnsi"/>
          <w:b/>
          <w:bCs/>
          <w:color w:val="000000" w:themeColor="text1"/>
          <w:sz w:val="36"/>
          <w:szCs w:val="36"/>
        </w:rPr>
      </w:pPr>
    </w:p>
    <w:p w14:paraId="7698A4F2" w14:textId="7E4F9CB3" w:rsidR="000711FC" w:rsidRDefault="003A2118" w:rsidP="008954F4">
      <w:pPr>
        <w:spacing w:after="0" w:line="240" w:lineRule="auto"/>
        <w:jc w:val="center"/>
        <w:rPr>
          <w:rFonts w:cstheme="minorHAnsi"/>
          <w:b/>
          <w:bCs/>
          <w:color w:val="000000" w:themeColor="text1"/>
          <w:sz w:val="48"/>
          <w:szCs w:val="48"/>
        </w:rPr>
      </w:pPr>
      <w:r>
        <w:rPr>
          <w:rFonts w:cstheme="minorHAnsi"/>
          <w:b/>
          <w:bCs/>
          <w:color w:val="000000" w:themeColor="text1"/>
          <w:sz w:val="48"/>
          <w:szCs w:val="48"/>
        </w:rPr>
        <w:t>K</w:t>
      </w:r>
      <w:r w:rsidR="000711FC">
        <w:rPr>
          <w:rFonts w:cstheme="minorHAnsi"/>
          <w:b/>
          <w:bCs/>
          <w:color w:val="000000" w:themeColor="text1"/>
          <w:sz w:val="48"/>
          <w:szCs w:val="48"/>
        </w:rPr>
        <w:t xml:space="preserve">RAYON présente </w:t>
      </w:r>
      <w:r w:rsidR="00F2322C">
        <w:rPr>
          <w:rFonts w:cstheme="minorHAnsi"/>
          <w:b/>
          <w:bCs/>
          <w:color w:val="000000" w:themeColor="text1"/>
          <w:sz w:val="48"/>
          <w:szCs w:val="48"/>
        </w:rPr>
        <w:t>‘</w:t>
      </w:r>
      <w:r w:rsidR="000711FC">
        <w:rPr>
          <w:rFonts w:cstheme="minorHAnsi"/>
          <w:b/>
          <w:bCs/>
          <w:color w:val="000000" w:themeColor="text1"/>
          <w:sz w:val="48"/>
          <w:szCs w:val="48"/>
        </w:rPr>
        <w:t xml:space="preserve">Anywhere </w:t>
      </w:r>
      <w:r w:rsidR="0019626F">
        <w:rPr>
          <w:rFonts w:cstheme="minorHAnsi"/>
          <w:b/>
          <w:bCs/>
          <w:color w:val="000000" w:themeColor="text1"/>
          <w:sz w:val="48"/>
          <w:szCs w:val="48"/>
        </w:rPr>
        <w:t>Aurora</w:t>
      </w:r>
      <w:r w:rsidR="00F2322C">
        <w:rPr>
          <w:rFonts w:cstheme="minorHAnsi"/>
          <w:b/>
          <w:bCs/>
          <w:color w:val="000000" w:themeColor="text1"/>
          <w:sz w:val="48"/>
          <w:szCs w:val="48"/>
        </w:rPr>
        <w:t>’</w:t>
      </w:r>
    </w:p>
    <w:p w14:paraId="64C83D80" w14:textId="77777777" w:rsidR="00D71101" w:rsidRPr="00EF4D7E" w:rsidRDefault="00D71101" w:rsidP="00335DD7">
      <w:pPr>
        <w:spacing w:after="0" w:line="240" w:lineRule="auto"/>
        <w:rPr>
          <w:rFonts w:cstheme="minorHAnsi"/>
          <w:b/>
          <w:bCs/>
          <w:color w:val="000000" w:themeColor="text1"/>
          <w:sz w:val="20"/>
          <w:szCs w:val="20"/>
        </w:rPr>
      </w:pPr>
    </w:p>
    <w:p w14:paraId="1D554BCA" w14:textId="54DAFC12" w:rsidR="008765CE" w:rsidRDefault="00AA2516" w:rsidP="008954F4">
      <w:pPr>
        <w:spacing w:after="0" w:line="240" w:lineRule="auto"/>
        <w:jc w:val="center"/>
        <w:rPr>
          <w:rFonts w:cstheme="minorHAnsi"/>
          <w:b/>
          <w:bCs/>
          <w:color w:val="000000" w:themeColor="text1"/>
          <w:sz w:val="32"/>
          <w:szCs w:val="32"/>
        </w:rPr>
      </w:pPr>
      <w:r w:rsidRPr="008765CE">
        <w:rPr>
          <w:rFonts w:cstheme="minorHAnsi"/>
          <w:b/>
          <w:bCs/>
          <w:color w:val="000000" w:themeColor="text1"/>
          <w:sz w:val="32"/>
          <w:szCs w:val="32"/>
        </w:rPr>
        <w:t>La première montre</w:t>
      </w:r>
      <w:r w:rsidR="008765CE" w:rsidRPr="008765CE">
        <w:rPr>
          <w:rFonts w:cstheme="minorHAnsi"/>
          <w:b/>
          <w:bCs/>
          <w:color w:val="000000" w:themeColor="text1"/>
          <w:sz w:val="32"/>
          <w:szCs w:val="32"/>
        </w:rPr>
        <w:t xml:space="preserve"> </w:t>
      </w:r>
      <w:r w:rsidR="008765CE">
        <w:rPr>
          <w:rFonts w:cstheme="minorHAnsi"/>
          <w:b/>
          <w:bCs/>
          <w:color w:val="000000" w:themeColor="text1"/>
          <w:sz w:val="32"/>
          <w:szCs w:val="32"/>
        </w:rPr>
        <w:t>en t</w:t>
      </w:r>
      <w:r w:rsidR="008765CE" w:rsidRPr="008765CE">
        <w:rPr>
          <w:rFonts w:cstheme="minorHAnsi"/>
          <w:b/>
          <w:bCs/>
          <w:color w:val="000000" w:themeColor="text1"/>
          <w:sz w:val="32"/>
          <w:szCs w:val="32"/>
        </w:rPr>
        <w:t xml:space="preserve">itane </w:t>
      </w:r>
      <w:r w:rsidR="00E6145C">
        <w:rPr>
          <w:rFonts w:cstheme="minorHAnsi"/>
          <w:b/>
          <w:bCs/>
          <w:color w:val="000000" w:themeColor="text1"/>
          <w:sz w:val="32"/>
          <w:szCs w:val="32"/>
        </w:rPr>
        <w:t>signée</w:t>
      </w:r>
      <w:r w:rsidR="008765CE" w:rsidRPr="008765CE">
        <w:rPr>
          <w:rFonts w:cstheme="minorHAnsi"/>
          <w:b/>
          <w:bCs/>
          <w:color w:val="000000" w:themeColor="text1"/>
          <w:sz w:val="32"/>
          <w:szCs w:val="32"/>
        </w:rPr>
        <w:t xml:space="preserve"> Krayon</w:t>
      </w:r>
    </w:p>
    <w:p w14:paraId="59241887" w14:textId="77777777" w:rsidR="008765CE" w:rsidRPr="00EF4D7E" w:rsidRDefault="008765CE" w:rsidP="008954F4">
      <w:pPr>
        <w:spacing w:after="0" w:line="240" w:lineRule="auto"/>
        <w:jc w:val="center"/>
        <w:rPr>
          <w:rFonts w:cstheme="minorHAnsi"/>
          <w:b/>
          <w:bCs/>
          <w:color w:val="000000" w:themeColor="text1"/>
          <w:sz w:val="20"/>
          <w:szCs w:val="20"/>
        </w:rPr>
      </w:pPr>
    </w:p>
    <w:p w14:paraId="6B7E9D28" w14:textId="124247D9" w:rsidR="008765CE" w:rsidRDefault="00E33627" w:rsidP="008954F4">
      <w:pPr>
        <w:spacing w:after="0" w:line="240" w:lineRule="auto"/>
        <w:jc w:val="center"/>
        <w:rPr>
          <w:rFonts w:cstheme="minorHAnsi"/>
          <w:b/>
          <w:bCs/>
          <w:color w:val="000000" w:themeColor="text1"/>
          <w:sz w:val="32"/>
          <w:szCs w:val="32"/>
        </w:rPr>
      </w:pPr>
      <w:r>
        <w:rPr>
          <w:rFonts w:cstheme="minorHAnsi"/>
          <w:b/>
          <w:bCs/>
          <w:color w:val="000000" w:themeColor="text1"/>
          <w:sz w:val="32"/>
          <w:szCs w:val="32"/>
        </w:rPr>
        <w:t>Une nouvelle couleur, le vert</w:t>
      </w:r>
      <w:r w:rsidR="00E6145C">
        <w:rPr>
          <w:rFonts w:cstheme="minorHAnsi"/>
          <w:b/>
          <w:bCs/>
          <w:color w:val="000000" w:themeColor="text1"/>
          <w:sz w:val="32"/>
          <w:szCs w:val="32"/>
        </w:rPr>
        <w:t>.</w:t>
      </w:r>
    </w:p>
    <w:p w14:paraId="3182F1B0" w14:textId="5FE341D8" w:rsidR="00BF41C2" w:rsidRDefault="00066365" w:rsidP="00153E0B">
      <w:pPr>
        <w:spacing w:after="0" w:line="240" w:lineRule="auto"/>
        <w:jc w:val="center"/>
        <w:rPr>
          <w:rFonts w:cstheme="minorHAnsi"/>
          <w:b/>
          <w:bCs/>
          <w:color w:val="000000" w:themeColor="text1"/>
          <w:sz w:val="32"/>
          <w:szCs w:val="32"/>
        </w:rPr>
      </w:pPr>
      <w:r>
        <w:rPr>
          <w:rFonts w:cstheme="minorHAnsi"/>
          <w:b/>
          <w:bCs/>
          <w:color w:val="000000" w:themeColor="text1"/>
          <w:sz w:val="32"/>
          <w:szCs w:val="32"/>
        </w:rPr>
        <w:t>Comme une obsession</w:t>
      </w:r>
      <w:r w:rsidR="00D730EB">
        <w:rPr>
          <w:rFonts w:cstheme="minorHAnsi"/>
          <w:b/>
          <w:bCs/>
          <w:color w:val="000000" w:themeColor="text1"/>
          <w:sz w:val="32"/>
          <w:szCs w:val="32"/>
        </w:rPr>
        <w:t xml:space="preserve"> à </w:t>
      </w:r>
      <w:r w:rsidR="00092805">
        <w:rPr>
          <w:rFonts w:cstheme="minorHAnsi"/>
          <w:b/>
          <w:bCs/>
          <w:color w:val="000000" w:themeColor="text1"/>
          <w:sz w:val="32"/>
          <w:szCs w:val="32"/>
        </w:rPr>
        <w:t xml:space="preserve">notre relation </w:t>
      </w:r>
      <w:r w:rsidR="00153E0B">
        <w:rPr>
          <w:rFonts w:cstheme="minorHAnsi"/>
          <w:b/>
          <w:bCs/>
          <w:color w:val="000000" w:themeColor="text1"/>
          <w:sz w:val="32"/>
          <w:szCs w:val="32"/>
        </w:rPr>
        <w:t xml:space="preserve">intime </w:t>
      </w:r>
      <w:r w:rsidR="00092805">
        <w:rPr>
          <w:rFonts w:cstheme="minorHAnsi"/>
          <w:b/>
          <w:bCs/>
          <w:color w:val="000000" w:themeColor="text1"/>
          <w:sz w:val="32"/>
          <w:szCs w:val="32"/>
        </w:rPr>
        <w:t>à la</w:t>
      </w:r>
      <w:r w:rsidR="00D730EB">
        <w:rPr>
          <w:rFonts w:cstheme="minorHAnsi"/>
          <w:b/>
          <w:bCs/>
          <w:color w:val="000000" w:themeColor="text1"/>
          <w:sz w:val="32"/>
          <w:szCs w:val="32"/>
        </w:rPr>
        <w:t xml:space="preserve"> nature</w:t>
      </w:r>
      <w:r w:rsidR="00092805">
        <w:rPr>
          <w:rFonts w:cstheme="minorHAnsi"/>
          <w:b/>
          <w:bCs/>
          <w:color w:val="000000" w:themeColor="text1"/>
          <w:sz w:val="32"/>
          <w:szCs w:val="32"/>
        </w:rPr>
        <w:t>.</w:t>
      </w:r>
    </w:p>
    <w:p w14:paraId="440F7D88" w14:textId="77777777" w:rsidR="00153E0B" w:rsidRPr="00962809" w:rsidRDefault="00153E0B" w:rsidP="00153E0B">
      <w:pPr>
        <w:spacing w:after="0" w:line="240" w:lineRule="auto"/>
        <w:jc w:val="center"/>
        <w:rPr>
          <w:rFonts w:cstheme="minorHAnsi"/>
          <w:b/>
          <w:bCs/>
          <w:color w:val="000000" w:themeColor="text1"/>
          <w:sz w:val="20"/>
          <w:szCs w:val="20"/>
        </w:rPr>
      </w:pPr>
    </w:p>
    <w:p w14:paraId="42C76CB7" w14:textId="23A1C338" w:rsidR="00335DD7" w:rsidRPr="00335DD7" w:rsidRDefault="00335DD7" w:rsidP="00153E0B">
      <w:pPr>
        <w:spacing w:after="0" w:line="240" w:lineRule="auto"/>
        <w:jc w:val="center"/>
        <w:rPr>
          <w:rFonts w:cstheme="minorHAnsi"/>
          <w:b/>
          <w:bCs/>
          <w:color w:val="000000" w:themeColor="text1"/>
          <w:sz w:val="24"/>
          <w:szCs w:val="24"/>
        </w:rPr>
      </w:pPr>
      <w:r w:rsidRPr="00335DD7">
        <w:rPr>
          <w:rFonts w:cstheme="minorHAnsi"/>
          <w:b/>
          <w:bCs/>
          <w:color w:val="000000" w:themeColor="text1"/>
          <w:sz w:val="24"/>
          <w:szCs w:val="24"/>
        </w:rPr>
        <w:t>Une série limitée de seulement 25 exemplaires.</w:t>
      </w:r>
    </w:p>
    <w:p w14:paraId="04E752E3" w14:textId="77777777" w:rsidR="00153E0B" w:rsidRPr="00153E0B" w:rsidRDefault="00153E0B" w:rsidP="00153E0B">
      <w:pPr>
        <w:spacing w:after="0" w:line="240" w:lineRule="auto"/>
        <w:jc w:val="center"/>
        <w:rPr>
          <w:rFonts w:cstheme="minorHAnsi"/>
          <w:b/>
          <w:bCs/>
          <w:color w:val="000000" w:themeColor="text1"/>
          <w:sz w:val="32"/>
          <w:szCs w:val="32"/>
        </w:rPr>
      </w:pPr>
    </w:p>
    <w:p w14:paraId="4311FA6B" w14:textId="261AE1DD" w:rsidR="00F2322C" w:rsidRDefault="005F2006" w:rsidP="000A7C0C">
      <w:pPr>
        <w:spacing w:after="0" w:line="240" w:lineRule="auto"/>
        <w:jc w:val="both"/>
        <w:rPr>
          <w:rFonts w:cstheme="minorHAnsi"/>
          <w:color w:val="000000" w:themeColor="text1"/>
        </w:rPr>
      </w:pPr>
      <w:r w:rsidRPr="005F2006">
        <w:rPr>
          <w:rFonts w:cstheme="minorHAnsi"/>
          <w:color w:val="000000" w:themeColor="text1"/>
        </w:rPr>
        <w:t xml:space="preserve">Que les Green Lovers se réjouissent. </w:t>
      </w:r>
      <w:r w:rsidR="00EC728F">
        <w:rPr>
          <w:rFonts w:cstheme="minorHAnsi"/>
          <w:color w:val="000000" w:themeColor="text1"/>
        </w:rPr>
        <w:t>C’est un vert</w:t>
      </w:r>
      <w:r w:rsidR="004538BD">
        <w:rPr>
          <w:rFonts w:cstheme="minorHAnsi"/>
          <w:color w:val="000000" w:themeColor="text1"/>
        </w:rPr>
        <w:t xml:space="preserve"> évoquant les </w:t>
      </w:r>
      <w:r w:rsidR="00EE2BFB">
        <w:rPr>
          <w:rFonts w:cstheme="minorHAnsi"/>
          <w:color w:val="000000" w:themeColor="text1"/>
        </w:rPr>
        <w:t>phénomènes puissants de la nature. Les ciels</w:t>
      </w:r>
      <w:r w:rsidR="00204C03">
        <w:rPr>
          <w:rFonts w:cstheme="minorHAnsi"/>
          <w:color w:val="000000" w:themeColor="text1"/>
        </w:rPr>
        <w:t xml:space="preserve"> </w:t>
      </w:r>
      <w:r w:rsidR="00D964FA">
        <w:rPr>
          <w:rFonts w:cstheme="minorHAnsi"/>
          <w:color w:val="000000" w:themeColor="text1"/>
        </w:rPr>
        <w:t xml:space="preserve">vert flurorescent </w:t>
      </w:r>
      <w:r w:rsidR="00204C03">
        <w:rPr>
          <w:rFonts w:cstheme="minorHAnsi"/>
          <w:color w:val="000000" w:themeColor="text1"/>
        </w:rPr>
        <w:t>aux aurores boréales</w:t>
      </w:r>
      <w:r w:rsidR="00541A1B">
        <w:rPr>
          <w:rFonts w:cstheme="minorHAnsi"/>
          <w:color w:val="000000" w:themeColor="text1"/>
        </w:rPr>
        <w:t xml:space="preserve"> hyp</w:t>
      </w:r>
      <w:r w:rsidR="002D099E">
        <w:rPr>
          <w:rFonts w:cstheme="minorHAnsi"/>
          <w:color w:val="000000" w:themeColor="text1"/>
        </w:rPr>
        <w:t xml:space="preserve">notiques. </w:t>
      </w:r>
      <w:r w:rsidR="00D964FA">
        <w:rPr>
          <w:rFonts w:cstheme="minorHAnsi"/>
          <w:color w:val="000000" w:themeColor="text1"/>
        </w:rPr>
        <w:t>Mais aussi l</w:t>
      </w:r>
      <w:r w:rsidR="002D099E">
        <w:rPr>
          <w:rFonts w:cstheme="minorHAnsi"/>
          <w:color w:val="000000" w:themeColor="text1"/>
        </w:rPr>
        <w:t xml:space="preserve">es </w:t>
      </w:r>
      <w:r w:rsidR="004538BD">
        <w:rPr>
          <w:rFonts w:cstheme="minorHAnsi"/>
          <w:color w:val="000000" w:themeColor="text1"/>
        </w:rPr>
        <w:t>premiers jours d</w:t>
      </w:r>
      <w:r w:rsidR="00517EEA">
        <w:rPr>
          <w:rFonts w:cstheme="minorHAnsi"/>
          <w:color w:val="000000" w:themeColor="text1"/>
        </w:rPr>
        <w:t>u</w:t>
      </w:r>
      <w:r w:rsidR="004538BD">
        <w:rPr>
          <w:rFonts w:cstheme="minorHAnsi"/>
          <w:color w:val="000000" w:themeColor="text1"/>
        </w:rPr>
        <w:t xml:space="preserve"> </w:t>
      </w:r>
      <w:r w:rsidR="000A7C0C">
        <w:rPr>
          <w:rFonts w:cstheme="minorHAnsi"/>
          <w:color w:val="000000" w:themeColor="text1"/>
        </w:rPr>
        <w:t>p</w:t>
      </w:r>
      <w:r w:rsidR="004538BD">
        <w:rPr>
          <w:rFonts w:cstheme="minorHAnsi"/>
          <w:color w:val="000000" w:themeColor="text1"/>
        </w:rPr>
        <w:t>rintemps</w:t>
      </w:r>
      <w:r w:rsidR="00893D13">
        <w:rPr>
          <w:rFonts w:cstheme="minorHAnsi"/>
          <w:color w:val="000000" w:themeColor="text1"/>
        </w:rPr>
        <w:t xml:space="preserve"> qui voit renaitre </w:t>
      </w:r>
      <w:r w:rsidR="00D964FA">
        <w:rPr>
          <w:rFonts w:cstheme="minorHAnsi"/>
          <w:color w:val="000000" w:themeColor="text1"/>
        </w:rPr>
        <w:t>une</w:t>
      </w:r>
      <w:r w:rsidR="00FA0847">
        <w:rPr>
          <w:rFonts w:cstheme="minorHAnsi"/>
          <w:color w:val="000000" w:themeColor="text1"/>
        </w:rPr>
        <w:t xml:space="preserve"> </w:t>
      </w:r>
      <w:r w:rsidR="00470A2A">
        <w:rPr>
          <w:rFonts w:cstheme="minorHAnsi"/>
          <w:color w:val="000000" w:themeColor="text1"/>
        </w:rPr>
        <w:t>terre fertile</w:t>
      </w:r>
      <w:r w:rsidR="003C7655">
        <w:rPr>
          <w:rFonts w:cstheme="minorHAnsi"/>
          <w:color w:val="000000" w:themeColor="text1"/>
        </w:rPr>
        <w:t xml:space="preserve">. </w:t>
      </w:r>
      <w:r w:rsidR="002D099E">
        <w:rPr>
          <w:rFonts w:cstheme="minorHAnsi"/>
          <w:color w:val="000000" w:themeColor="text1"/>
        </w:rPr>
        <w:t>Cela peut être aussi u</w:t>
      </w:r>
      <w:r w:rsidR="003C7655">
        <w:rPr>
          <w:rFonts w:cstheme="minorHAnsi"/>
          <w:color w:val="000000" w:themeColor="text1"/>
        </w:rPr>
        <w:t xml:space="preserve">n vert </w:t>
      </w:r>
      <w:r w:rsidR="009365AD">
        <w:rPr>
          <w:rFonts w:cstheme="minorHAnsi"/>
          <w:color w:val="000000" w:themeColor="text1"/>
        </w:rPr>
        <w:t xml:space="preserve">qui </w:t>
      </w:r>
      <w:r w:rsidR="003C7655">
        <w:rPr>
          <w:rFonts w:cstheme="minorHAnsi"/>
          <w:color w:val="000000" w:themeColor="text1"/>
        </w:rPr>
        <w:t>évoqu</w:t>
      </w:r>
      <w:r w:rsidR="009365AD">
        <w:rPr>
          <w:rFonts w:cstheme="minorHAnsi"/>
          <w:color w:val="000000" w:themeColor="text1"/>
        </w:rPr>
        <w:t>e</w:t>
      </w:r>
      <w:r w:rsidR="003C7655">
        <w:rPr>
          <w:rFonts w:cstheme="minorHAnsi"/>
          <w:color w:val="000000" w:themeColor="text1"/>
        </w:rPr>
        <w:t xml:space="preserve"> l</w:t>
      </w:r>
      <w:r w:rsidR="00C21525">
        <w:rPr>
          <w:rFonts w:cstheme="minorHAnsi"/>
          <w:color w:val="000000" w:themeColor="text1"/>
        </w:rPr>
        <w:t>’herbe fraiche après la pluie</w:t>
      </w:r>
      <w:r w:rsidR="000C78E7">
        <w:rPr>
          <w:rFonts w:cstheme="minorHAnsi"/>
          <w:color w:val="000000" w:themeColor="text1"/>
        </w:rPr>
        <w:t>, l</w:t>
      </w:r>
      <w:r w:rsidR="003C7655">
        <w:rPr>
          <w:rFonts w:cstheme="minorHAnsi"/>
          <w:color w:val="000000" w:themeColor="text1"/>
        </w:rPr>
        <w:t xml:space="preserve">es </w:t>
      </w:r>
      <w:r w:rsidR="008D44ED">
        <w:rPr>
          <w:rFonts w:cstheme="minorHAnsi"/>
          <w:color w:val="000000" w:themeColor="text1"/>
        </w:rPr>
        <w:t xml:space="preserve">prairies, les </w:t>
      </w:r>
      <w:r w:rsidR="003C7655">
        <w:rPr>
          <w:rFonts w:cstheme="minorHAnsi"/>
          <w:color w:val="000000" w:themeColor="text1"/>
        </w:rPr>
        <w:t>forêts</w:t>
      </w:r>
      <w:r w:rsidR="00DA1888">
        <w:rPr>
          <w:rFonts w:cstheme="minorHAnsi"/>
          <w:color w:val="000000" w:themeColor="text1"/>
        </w:rPr>
        <w:t xml:space="preserve">, </w:t>
      </w:r>
      <w:r w:rsidR="008D44ED">
        <w:rPr>
          <w:rFonts w:cstheme="minorHAnsi"/>
          <w:color w:val="000000" w:themeColor="text1"/>
        </w:rPr>
        <w:t>les vallons, le besoin de</w:t>
      </w:r>
      <w:r w:rsidR="0031054C">
        <w:rPr>
          <w:rFonts w:cstheme="minorHAnsi"/>
          <w:color w:val="000000" w:themeColor="text1"/>
        </w:rPr>
        <w:t xml:space="preserve"> </w:t>
      </w:r>
      <w:r w:rsidR="008D44ED">
        <w:rPr>
          <w:rFonts w:cstheme="minorHAnsi"/>
          <w:color w:val="000000" w:themeColor="text1"/>
        </w:rPr>
        <w:t>grands espaces</w:t>
      </w:r>
      <w:r w:rsidR="0031054C">
        <w:rPr>
          <w:rFonts w:cstheme="minorHAnsi"/>
          <w:color w:val="000000" w:themeColor="text1"/>
        </w:rPr>
        <w:t xml:space="preserve"> qui se fait ressentir</w:t>
      </w:r>
      <w:r w:rsidR="00AF6141">
        <w:rPr>
          <w:rFonts w:cstheme="minorHAnsi"/>
          <w:color w:val="000000" w:themeColor="text1"/>
        </w:rPr>
        <w:t xml:space="preserve">, </w:t>
      </w:r>
      <w:r w:rsidR="00274B18">
        <w:rPr>
          <w:rFonts w:cstheme="minorHAnsi"/>
          <w:color w:val="000000" w:themeColor="text1"/>
        </w:rPr>
        <w:t>qui nous inspire à nous lancer à l’aventure</w:t>
      </w:r>
      <w:r w:rsidR="00B94D3C">
        <w:rPr>
          <w:rFonts w:cstheme="minorHAnsi"/>
          <w:color w:val="000000" w:themeColor="text1"/>
        </w:rPr>
        <w:t>.</w:t>
      </w:r>
      <w:r w:rsidR="0016030A">
        <w:rPr>
          <w:rFonts w:cstheme="minorHAnsi"/>
          <w:color w:val="000000" w:themeColor="text1"/>
        </w:rPr>
        <w:t xml:space="preserve"> </w:t>
      </w:r>
      <w:r w:rsidR="006571B5">
        <w:rPr>
          <w:rFonts w:cstheme="minorHAnsi"/>
          <w:color w:val="000000" w:themeColor="text1"/>
        </w:rPr>
        <w:t>C’est une couleur annonciatrice</w:t>
      </w:r>
      <w:r w:rsidR="00791AE9">
        <w:rPr>
          <w:rFonts w:cstheme="minorHAnsi"/>
          <w:color w:val="000000" w:themeColor="text1"/>
        </w:rPr>
        <w:t xml:space="preserve"> d’</w:t>
      </w:r>
      <w:r w:rsidR="00C47AAA">
        <w:rPr>
          <w:rFonts w:cstheme="minorHAnsi"/>
          <w:color w:val="000000" w:themeColor="text1"/>
        </w:rPr>
        <w:t>un sentiment de renouveau</w:t>
      </w:r>
      <w:r w:rsidR="00320C07">
        <w:rPr>
          <w:rFonts w:cstheme="minorHAnsi"/>
          <w:color w:val="000000" w:themeColor="text1"/>
        </w:rPr>
        <w:t>, porteuse d’optimisme</w:t>
      </w:r>
      <w:r w:rsidR="007272F9">
        <w:rPr>
          <w:rFonts w:cstheme="minorHAnsi"/>
          <w:color w:val="000000" w:themeColor="text1"/>
        </w:rPr>
        <w:t xml:space="preserve"> et d’une nou</w:t>
      </w:r>
      <w:r w:rsidR="00CD7727">
        <w:rPr>
          <w:rFonts w:cstheme="minorHAnsi"/>
          <w:color w:val="000000" w:themeColor="text1"/>
        </w:rPr>
        <w:t xml:space="preserve">velle énergie, </w:t>
      </w:r>
      <w:r w:rsidR="00234802">
        <w:rPr>
          <w:rFonts w:cstheme="minorHAnsi"/>
          <w:color w:val="000000" w:themeColor="text1"/>
        </w:rPr>
        <w:t>organique</w:t>
      </w:r>
      <w:r w:rsidR="00F12400">
        <w:rPr>
          <w:rFonts w:cstheme="minorHAnsi"/>
          <w:color w:val="000000" w:themeColor="text1"/>
        </w:rPr>
        <w:t xml:space="preserve">, </w:t>
      </w:r>
      <w:r w:rsidR="003D5FBF">
        <w:rPr>
          <w:rFonts w:cstheme="minorHAnsi"/>
          <w:color w:val="000000" w:themeColor="text1"/>
        </w:rPr>
        <w:t xml:space="preserve">directement </w:t>
      </w:r>
      <w:r w:rsidR="00864F36">
        <w:rPr>
          <w:rFonts w:cstheme="minorHAnsi"/>
          <w:color w:val="000000" w:themeColor="text1"/>
        </w:rPr>
        <w:t>associé</w:t>
      </w:r>
      <w:r w:rsidR="003967E8">
        <w:rPr>
          <w:rFonts w:cstheme="minorHAnsi"/>
          <w:color w:val="000000" w:themeColor="text1"/>
        </w:rPr>
        <w:t>e</w:t>
      </w:r>
      <w:r w:rsidR="001911A2">
        <w:rPr>
          <w:rFonts w:cstheme="minorHAnsi"/>
          <w:color w:val="000000" w:themeColor="text1"/>
        </w:rPr>
        <w:t xml:space="preserve"> à </w:t>
      </w:r>
      <w:r w:rsidR="003D5FBF">
        <w:rPr>
          <w:rFonts w:cstheme="minorHAnsi"/>
          <w:color w:val="000000" w:themeColor="text1"/>
        </w:rPr>
        <w:t xml:space="preserve">notre </w:t>
      </w:r>
      <w:r w:rsidR="001911A2">
        <w:rPr>
          <w:rFonts w:cstheme="minorHAnsi"/>
          <w:color w:val="000000" w:themeColor="text1"/>
        </w:rPr>
        <w:t xml:space="preserve">univers </w:t>
      </w:r>
      <w:r w:rsidR="00A0562B">
        <w:rPr>
          <w:rFonts w:cstheme="minorHAnsi"/>
          <w:color w:val="000000" w:themeColor="text1"/>
        </w:rPr>
        <w:t xml:space="preserve">naturel, </w:t>
      </w:r>
      <w:r w:rsidR="00CD7727">
        <w:rPr>
          <w:rFonts w:cstheme="minorHAnsi"/>
          <w:color w:val="000000" w:themeColor="text1"/>
        </w:rPr>
        <w:t xml:space="preserve">comme une évidence </w:t>
      </w:r>
      <w:r w:rsidR="007E4E43">
        <w:rPr>
          <w:rFonts w:cstheme="minorHAnsi"/>
          <w:color w:val="000000" w:themeColor="text1"/>
        </w:rPr>
        <w:t>cultivée par Krayon depuis sa fondation</w:t>
      </w:r>
      <w:r w:rsidR="00E438B5">
        <w:rPr>
          <w:rFonts w:cstheme="minorHAnsi"/>
          <w:color w:val="000000" w:themeColor="text1"/>
        </w:rPr>
        <w:t xml:space="preserve"> il y a seulement </w:t>
      </w:r>
      <w:r w:rsidR="009365AD">
        <w:rPr>
          <w:rFonts w:cstheme="minorHAnsi"/>
          <w:color w:val="000000" w:themeColor="text1"/>
        </w:rPr>
        <w:t>six ans</w:t>
      </w:r>
      <w:r w:rsidR="007E4E43">
        <w:rPr>
          <w:rFonts w:cstheme="minorHAnsi"/>
          <w:color w:val="000000" w:themeColor="text1"/>
        </w:rPr>
        <w:t xml:space="preserve">. </w:t>
      </w:r>
    </w:p>
    <w:p w14:paraId="21A064FF" w14:textId="77777777" w:rsidR="00204E74" w:rsidRDefault="00204E74" w:rsidP="000A7C0C">
      <w:pPr>
        <w:spacing w:after="0" w:line="240" w:lineRule="auto"/>
        <w:jc w:val="both"/>
        <w:rPr>
          <w:rFonts w:cstheme="minorHAnsi"/>
          <w:color w:val="000000" w:themeColor="text1"/>
        </w:rPr>
      </w:pPr>
    </w:p>
    <w:p w14:paraId="78B568B4" w14:textId="573515E3" w:rsidR="00204E74" w:rsidRPr="00F2322C" w:rsidRDefault="00204E74" w:rsidP="00BA0DC3">
      <w:pPr>
        <w:spacing w:after="0" w:line="240" w:lineRule="auto"/>
        <w:jc w:val="both"/>
        <w:rPr>
          <w:rFonts w:cstheme="minorHAnsi"/>
          <w:color w:val="000000" w:themeColor="text1"/>
        </w:rPr>
      </w:pPr>
      <w:r>
        <w:rPr>
          <w:rFonts w:cstheme="minorHAnsi"/>
          <w:color w:val="000000" w:themeColor="text1"/>
        </w:rPr>
        <w:t>La marque créée par Rémi Maillat en 2017 est profondément reliée à la nature</w:t>
      </w:r>
      <w:r w:rsidR="007E3C54">
        <w:rPr>
          <w:rFonts w:cstheme="minorHAnsi"/>
          <w:color w:val="000000" w:themeColor="text1"/>
        </w:rPr>
        <w:t xml:space="preserve"> </w:t>
      </w:r>
      <w:r w:rsidR="00773D54">
        <w:rPr>
          <w:rFonts w:cstheme="minorHAnsi"/>
          <w:color w:val="000000" w:themeColor="text1"/>
        </w:rPr>
        <w:t xml:space="preserve">de </w:t>
      </w:r>
      <w:r w:rsidR="00F808E7">
        <w:rPr>
          <w:rFonts w:cstheme="minorHAnsi"/>
          <w:color w:val="000000" w:themeColor="text1"/>
        </w:rPr>
        <w:t xml:space="preserve">par la fonction de sa complication </w:t>
      </w:r>
      <w:r w:rsidR="008D5823">
        <w:rPr>
          <w:rFonts w:cstheme="minorHAnsi"/>
          <w:color w:val="000000" w:themeColor="text1"/>
        </w:rPr>
        <w:t xml:space="preserve">fétiche </w:t>
      </w:r>
      <w:r w:rsidR="002511CA">
        <w:rPr>
          <w:rFonts w:cstheme="minorHAnsi"/>
          <w:color w:val="000000" w:themeColor="text1"/>
        </w:rPr>
        <w:t>–</w:t>
      </w:r>
      <w:r w:rsidR="008D5823">
        <w:rPr>
          <w:rFonts w:cstheme="minorHAnsi"/>
          <w:color w:val="000000" w:themeColor="text1"/>
        </w:rPr>
        <w:t xml:space="preserve"> </w:t>
      </w:r>
      <w:r w:rsidR="002511CA">
        <w:rPr>
          <w:rFonts w:cstheme="minorHAnsi"/>
          <w:color w:val="000000" w:themeColor="text1"/>
        </w:rPr>
        <w:t>un éphéméride personnel et intime</w:t>
      </w:r>
      <w:r w:rsidR="007E3C54">
        <w:rPr>
          <w:rFonts w:cstheme="minorHAnsi"/>
          <w:color w:val="000000" w:themeColor="text1"/>
        </w:rPr>
        <w:t xml:space="preserve">, un </w:t>
      </w:r>
      <w:r>
        <w:rPr>
          <w:rFonts w:cstheme="minorHAnsi"/>
          <w:color w:val="000000" w:themeColor="text1"/>
        </w:rPr>
        <w:t>thème omniprésent</w:t>
      </w:r>
      <w:r w:rsidR="002708F7">
        <w:rPr>
          <w:rFonts w:cstheme="minorHAnsi"/>
          <w:color w:val="000000" w:themeColor="text1"/>
        </w:rPr>
        <w:t xml:space="preserve"> </w:t>
      </w:r>
      <w:r w:rsidR="003E1642">
        <w:rPr>
          <w:rFonts w:cstheme="minorHAnsi"/>
          <w:color w:val="000000" w:themeColor="text1"/>
        </w:rPr>
        <w:t>dans ses créations</w:t>
      </w:r>
      <w:r w:rsidR="00371DE8">
        <w:rPr>
          <w:rFonts w:cstheme="minorHAnsi"/>
          <w:color w:val="000000" w:themeColor="text1"/>
        </w:rPr>
        <w:t xml:space="preserve">, jusqu’ici habillées </w:t>
      </w:r>
      <w:r w:rsidR="0075755F">
        <w:rPr>
          <w:rFonts w:cstheme="minorHAnsi"/>
          <w:color w:val="000000" w:themeColor="text1"/>
        </w:rPr>
        <w:t xml:space="preserve">de multiples </w:t>
      </w:r>
      <w:r w:rsidR="002708F7">
        <w:rPr>
          <w:rFonts w:cstheme="minorHAnsi"/>
          <w:color w:val="000000" w:themeColor="text1"/>
        </w:rPr>
        <w:t>tonalités de bleus</w:t>
      </w:r>
      <w:r w:rsidR="00A77AAE">
        <w:rPr>
          <w:rFonts w:cstheme="minorHAnsi"/>
          <w:color w:val="000000" w:themeColor="text1"/>
        </w:rPr>
        <w:t xml:space="preserve"> souvent inspirées</w:t>
      </w:r>
      <w:r w:rsidR="001E39B4">
        <w:rPr>
          <w:rFonts w:cstheme="minorHAnsi"/>
          <w:color w:val="000000" w:themeColor="text1"/>
        </w:rPr>
        <w:t xml:space="preserve"> de réfl</w:t>
      </w:r>
      <w:r w:rsidR="0075755F">
        <w:rPr>
          <w:rFonts w:cstheme="minorHAnsi"/>
          <w:color w:val="000000" w:themeColor="text1"/>
        </w:rPr>
        <w:t>e</w:t>
      </w:r>
      <w:r w:rsidR="001E39B4">
        <w:rPr>
          <w:rFonts w:cstheme="minorHAnsi"/>
          <w:color w:val="000000" w:themeColor="text1"/>
        </w:rPr>
        <w:t xml:space="preserve">xions </w:t>
      </w:r>
      <w:r w:rsidR="00D874B2">
        <w:rPr>
          <w:rFonts w:cstheme="minorHAnsi"/>
          <w:color w:val="000000" w:themeColor="text1"/>
        </w:rPr>
        <w:t>sur</w:t>
      </w:r>
      <w:r w:rsidR="001E39B4">
        <w:rPr>
          <w:rFonts w:cstheme="minorHAnsi"/>
          <w:color w:val="000000" w:themeColor="text1"/>
        </w:rPr>
        <w:t xml:space="preserve"> la surface de l’eau</w:t>
      </w:r>
      <w:r w:rsidR="007E3C54">
        <w:rPr>
          <w:rFonts w:cstheme="minorHAnsi"/>
          <w:color w:val="000000" w:themeColor="text1"/>
        </w:rPr>
        <w:t>.</w:t>
      </w:r>
    </w:p>
    <w:p w14:paraId="34A86E09" w14:textId="77777777" w:rsidR="005F2006" w:rsidRPr="009943B2" w:rsidRDefault="005F2006" w:rsidP="00BA0DC3">
      <w:pPr>
        <w:spacing w:after="0" w:line="240" w:lineRule="auto"/>
        <w:jc w:val="both"/>
        <w:rPr>
          <w:rFonts w:cstheme="minorHAnsi"/>
          <w:color w:val="000000" w:themeColor="text1"/>
        </w:rPr>
      </w:pPr>
    </w:p>
    <w:p w14:paraId="72B5CA5A" w14:textId="16FE458E" w:rsidR="009943B2" w:rsidRPr="009943B2" w:rsidRDefault="007E3C54" w:rsidP="00BA0DC3">
      <w:pPr>
        <w:spacing w:after="0" w:line="240" w:lineRule="auto"/>
        <w:jc w:val="both"/>
        <w:rPr>
          <w:rFonts w:cstheme="minorHAnsi"/>
          <w:color w:val="000000" w:themeColor="text1"/>
        </w:rPr>
      </w:pPr>
      <w:r w:rsidRPr="009943B2">
        <w:rPr>
          <w:rFonts w:cstheme="minorHAnsi"/>
          <w:color w:val="000000" w:themeColor="text1"/>
        </w:rPr>
        <w:t xml:space="preserve">Aujourd’hui, pour la première fois, KRAYON explore </w:t>
      </w:r>
      <w:r w:rsidR="00BA0DC3">
        <w:rPr>
          <w:rFonts w:cstheme="minorHAnsi"/>
          <w:color w:val="000000" w:themeColor="text1"/>
        </w:rPr>
        <w:t xml:space="preserve">audacieusement, </w:t>
      </w:r>
      <w:r w:rsidR="007A4307" w:rsidRPr="009943B2">
        <w:rPr>
          <w:rFonts w:cstheme="minorHAnsi"/>
          <w:color w:val="000000" w:themeColor="text1"/>
        </w:rPr>
        <w:t>à la fois</w:t>
      </w:r>
      <w:r w:rsidR="00BA0DC3">
        <w:rPr>
          <w:rFonts w:cstheme="minorHAnsi"/>
          <w:color w:val="000000" w:themeColor="text1"/>
        </w:rPr>
        <w:t xml:space="preserve"> </w:t>
      </w:r>
      <w:r w:rsidRPr="009943B2">
        <w:rPr>
          <w:rFonts w:cstheme="minorHAnsi"/>
          <w:color w:val="000000" w:themeColor="text1"/>
        </w:rPr>
        <w:t xml:space="preserve">une </w:t>
      </w:r>
      <w:r w:rsidR="007A4307" w:rsidRPr="009943B2">
        <w:rPr>
          <w:rFonts w:cstheme="minorHAnsi"/>
          <w:color w:val="000000" w:themeColor="text1"/>
        </w:rPr>
        <w:t xml:space="preserve">nouvelle </w:t>
      </w:r>
      <w:r w:rsidRPr="009943B2">
        <w:rPr>
          <w:rFonts w:cstheme="minorHAnsi"/>
          <w:color w:val="000000" w:themeColor="text1"/>
        </w:rPr>
        <w:t>couleur</w:t>
      </w:r>
      <w:r w:rsidR="00F62668">
        <w:rPr>
          <w:rFonts w:cstheme="minorHAnsi"/>
          <w:color w:val="000000" w:themeColor="text1"/>
        </w:rPr>
        <w:t xml:space="preserve"> </w:t>
      </w:r>
      <w:r w:rsidR="007A4307" w:rsidRPr="009943B2">
        <w:rPr>
          <w:rFonts w:cstheme="minorHAnsi"/>
          <w:color w:val="000000" w:themeColor="text1"/>
        </w:rPr>
        <w:t xml:space="preserve">autre </w:t>
      </w:r>
      <w:r w:rsidRPr="009943B2">
        <w:rPr>
          <w:rFonts w:cstheme="minorHAnsi"/>
          <w:color w:val="000000" w:themeColor="text1"/>
        </w:rPr>
        <w:t xml:space="preserve">que </w:t>
      </w:r>
      <w:r w:rsidR="00025D73">
        <w:rPr>
          <w:rFonts w:cstheme="minorHAnsi"/>
          <w:color w:val="000000" w:themeColor="text1"/>
        </w:rPr>
        <w:t>le</w:t>
      </w:r>
      <w:r w:rsidRPr="009943B2">
        <w:rPr>
          <w:rFonts w:cstheme="minorHAnsi"/>
          <w:color w:val="000000" w:themeColor="text1"/>
        </w:rPr>
        <w:t xml:space="preserve"> bleu</w:t>
      </w:r>
      <w:r w:rsidR="007A4307" w:rsidRPr="009943B2">
        <w:rPr>
          <w:rFonts w:cstheme="minorHAnsi"/>
          <w:color w:val="000000" w:themeColor="text1"/>
        </w:rPr>
        <w:t xml:space="preserve">, </w:t>
      </w:r>
      <w:r w:rsidR="00D874B2">
        <w:rPr>
          <w:rFonts w:cstheme="minorHAnsi"/>
          <w:color w:val="000000" w:themeColor="text1"/>
        </w:rPr>
        <w:t>alliée à</w:t>
      </w:r>
      <w:r w:rsidR="007A4307" w:rsidRPr="009943B2">
        <w:rPr>
          <w:rFonts w:cstheme="minorHAnsi"/>
          <w:color w:val="000000" w:themeColor="text1"/>
        </w:rPr>
        <w:t xml:space="preserve"> un nouveau métal, plus léger</w:t>
      </w:r>
      <w:r w:rsidR="00D874B2">
        <w:rPr>
          <w:rFonts w:cstheme="minorHAnsi"/>
          <w:color w:val="000000" w:themeColor="text1"/>
        </w:rPr>
        <w:t>, plus moderne</w:t>
      </w:r>
      <w:r w:rsidR="009943B2" w:rsidRPr="009943B2">
        <w:rPr>
          <w:rFonts w:cstheme="minorHAnsi"/>
          <w:color w:val="000000" w:themeColor="text1"/>
        </w:rPr>
        <w:t xml:space="preserve"> : le titane Grade 5.</w:t>
      </w:r>
    </w:p>
    <w:p w14:paraId="61ECBDF4" w14:textId="77777777" w:rsidR="005B7DD2" w:rsidRPr="00F03E22" w:rsidRDefault="005B7DD2" w:rsidP="00F03E22">
      <w:pPr>
        <w:spacing w:after="0" w:line="240" w:lineRule="auto"/>
        <w:jc w:val="both"/>
        <w:rPr>
          <w:rFonts w:cstheme="minorHAnsi"/>
          <w:b/>
          <w:bCs/>
          <w:color w:val="000000" w:themeColor="text1"/>
        </w:rPr>
      </w:pPr>
    </w:p>
    <w:p w14:paraId="606BEC81" w14:textId="440F60A6" w:rsidR="00F03E22" w:rsidRPr="00F03E22" w:rsidRDefault="00F03E22" w:rsidP="00F03E22">
      <w:pPr>
        <w:spacing w:after="0" w:line="240" w:lineRule="auto"/>
        <w:jc w:val="both"/>
        <w:rPr>
          <w:rFonts w:cstheme="minorHAnsi"/>
          <w:b/>
          <w:bCs/>
          <w:color w:val="000000" w:themeColor="text1"/>
        </w:rPr>
      </w:pPr>
      <w:r w:rsidRPr="00F03E22">
        <w:rPr>
          <w:rFonts w:cstheme="minorHAnsi"/>
          <w:b/>
          <w:bCs/>
          <w:color w:val="000000" w:themeColor="text1"/>
        </w:rPr>
        <w:t xml:space="preserve">Le Titane : </w:t>
      </w:r>
      <w:r w:rsidR="00FC73D3">
        <w:rPr>
          <w:rFonts w:cstheme="minorHAnsi"/>
          <w:b/>
          <w:bCs/>
          <w:color w:val="000000" w:themeColor="text1"/>
        </w:rPr>
        <w:t xml:space="preserve">plus léger, </w:t>
      </w:r>
      <w:r w:rsidR="00373798">
        <w:rPr>
          <w:rFonts w:cstheme="minorHAnsi"/>
          <w:b/>
          <w:bCs/>
          <w:color w:val="000000" w:themeColor="text1"/>
        </w:rPr>
        <w:t xml:space="preserve">plus durable, </w:t>
      </w:r>
      <w:r w:rsidR="00FC73D3">
        <w:rPr>
          <w:rFonts w:cstheme="minorHAnsi"/>
          <w:b/>
          <w:bCs/>
          <w:color w:val="000000" w:themeColor="text1"/>
        </w:rPr>
        <w:t>plus résistant</w:t>
      </w:r>
    </w:p>
    <w:p w14:paraId="275D06F4" w14:textId="77777777" w:rsidR="00F03E22" w:rsidRPr="00F03E22" w:rsidRDefault="00F03E22" w:rsidP="00F03E22">
      <w:pPr>
        <w:spacing w:after="0" w:line="240" w:lineRule="auto"/>
        <w:jc w:val="both"/>
        <w:rPr>
          <w:rFonts w:cstheme="minorHAnsi"/>
          <w:color w:val="000000" w:themeColor="text1"/>
        </w:rPr>
      </w:pPr>
    </w:p>
    <w:p w14:paraId="4DC78823" w14:textId="38C47D8C" w:rsidR="005E08AE" w:rsidRDefault="00522E01" w:rsidP="00F03E22">
      <w:pPr>
        <w:spacing w:after="0" w:line="240" w:lineRule="auto"/>
        <w:jc w:val="both"/>
        <w:rPr>
          <w:rFonts w:cstheme="minorHAnsi"/>
          <w:color w:val="000000" w:themeColor="text1"/>
        </w:rPr>
      </w:pPr>
      <w:r>
        <w:rPr>
          <w:rFonts w:cstheme="minorHAnsi"/>
          <w:color w:val="000000" w:themeColor="text1"/>
        </w:rPr>
        <w:t>L’esprit d’innovation rég</w:t>
      </w:r>
      <w:r w:rsidR="005C4A81">
        <w:rPr>
          <w:rFonts w:cstheme="minorHAnsi"/>
          <w:color w:val="000000" w:themeColor="text1"/>
        </w:rPr>
        <w:t>n</w:t>
      </w:r>
      <w:r>
        <w:rPr>
          <w:rFonts w:cstheme="minorHAnsi"/>
          <w:color w:val="000000" w:themeColor="text1"/>
        </w:rPr>
        <w:t xml:space="preserve">ant dans les </w:t>
      </w:r>
      <w:r w:rsidR="005C4A81">
        <w:rPr>
          <w:rFonts w:cstheme="minorHAnsi"/>
          <w:color w:val="000000" w:themeColor="text1"/>
        </w:rPr>
        <w:t>a</w:t>
      </w:r>
      <w:r>
        <w:rPr>
          <w:rFonts w:cstheme="minorHAnsi"/>
          <w:color w:val="000000" w:themeColor="text1"/>
        </w:rPr>
        <w:t xml:space="preserve">teliers KRAYON à </w:t>
      </w:r>
      <w:r w:rsidR="005C4A81">
        <w:rPr>
          <w:rFonts w:cstheme="minorHAnsi"/>
          <w:color w:val="000000" w:themeColor="text1"/>
        </w:rPr>
        <w:t xml:space="preserve">Neuchâtel </w:t>
      </w:r>
      <w:r w:rsidR="00C67FF5">
        <w:rPr>
          <w:rFonts w:cstheme="minorHAnsi"/>
          <w:color w:val="000000" w:themeColor="text1"/>
        </w:rPr>
        <w:t>contribue à donner à ses créations une longévité et une f</w:t>
      </w:r>
      <w:r w:rsidR="007A3E21">
        <w:rPr>
          <w:rFonts w:cstheme="minorHAnsi"/>
          <w:color w:val="000000" w:themeColor="text1"/>
        </w:rPr>
        <w:t>i</w:t>
      </w:r>
      <w:r w:rsidR="00C67FF5">
        <w:rPr>
          <w:rFonts w:cstheme="minorHAnsi"/>
          <w:color w:val="000000" w:themeColor="text1"/>
        </w:rPr>
        <w:t>abilité exceptionnelles</w:t>
      </w:r>
      <w:r w:rsidR="00FB1886">
        <w:rPr>
          <w:rFonts w:cstheme="minorHAnsi"/>
          <w:color w:val="000000" w:themeColor="text1"/>
        </w:rPr>
        <w:t>.</w:t>
      </w:r>
      <w:r w:rsidR="00373798">
        <w:rPr>
          <w:rFonts w:cstheme="minorHAnsi"/>
          <w:color w:val="000000" w:themeColor="text1"/>
        </w:rPr>
        <w:t xml:space="preserve"> </w:t>
      </w:r>
      <w:r w:rsidR="007A3E21">
        <w:rPr>
          <w:rFonts w:cstheme="minorHAnsi"/>
          <w:color w:val="000000" w:themeColor="text1"/>
        </w:rPr>
        <w:t>Si les</w:t>
      </w:r>
      <w:r w:rsidR="00F03E22" w:rsidRPr="00F03E22">
        <w:rPr>
          <w:rFonts w:cstheme="minorHAnsi"/>
          <w:color w:val="000000" w:themeColor="text1"/>
        </w:rPr>
        <w:t xml:space="preserve"> montres </w:t>
      </w:r>
      <w:r w:rsidR="00F03E22">
        <w:rPr>
          <w:rFonts w:cstheme="minorHAnsi"/>
          <w:color w:val="000000" w:themeColor="text1"/>
        </w:rPr>
        <w:t xml:space="preserve">en or </w:t>
      </w:r>
      <w:r w:rsidR="007A3E21">
        <w:rPr>
          <w:rFonts w:cstheme="minorHAnsi"/>
          <w:color w:val="000000" w:themeColor="text1"/>
        </w:rPr>
        <w:t xml:space="preserve">sont </w:t>
      </w:r>
      <w:r w:rsidR="00F03E22">
        <w:rPr>
          <w:rFonts w:cstheme="minorHAnsi"/>
          <w:color w:val="000000" w:themeColor="text1"/>
        </w:rPr>
        <w:t>plus</w:t>
      </w:r>
      <w:r w:rsidR="00F03E22" w:rsidRPr="00F03E22">
        <w:rPr>
          <w:rFonts w:cstheme="minorHAnsi"/>
          <w:color w:val="000000" w:themeColor="text1"/>
        </w:rPr>
        <w:t xml:space="preserve"> lourdes au porter, le choix du titane pour le boîtier </w:t>
      </w:r>
      <w:r w:rsidR="00BD6E6C">
        <w:rPr>
          <w:rFonts w:cstheme="minorHAnsi"/>
          <w:color w:val="000000" w:themeColor="text1"/>
        </w:rPr>
        <w:t xml:space="preserve">de ce nouveau modèle </w:t>
      </w:r>
      <w:r w:rsidR="00613849">
        <w:rPr>
          <w:rFonts w:cstheme="minorHAnsi"/>
          <w:color w:val="000000" w:themeColor="text1"/>
        </w:rPr>
        <w:t>s’imposa naturellement.</w:t>
      </w:r>
    </w:p>
    <w:p w14:paraId="5DE0F715" w14:textId="77777777" w:rsidR="00613849" w:rsidRDefault="00613849" w:rsidP="00F03E22">
      <w:pPr>
        <w:spacing w:after="0" w:line="240" w:lineRule="auto"/>
        <w:jc w:val="both"/>
        <w:rPr>
          <w:rFonts w:cstheme="minorHAnsi"/>
          <w:color w:val="000000" w:themeColor="text1"/>
        </w:rPr>
      </w:pPr>
    </w:p>
    <w:p w14:paraId="01BC6450" w14:textId="3FCCFCF9" w:rsidR="006C392D" w:rsidRDefault="006B78AE" w:rsidP="00F03E22">
      <w:pPr>
        <w:spacing w:after="0" w:line="240" w:lineRule="auto"/>
        <w:jc w:val="both"/>
        <w:rPr>
          <w:rFonts w:cstheme="minorHAnsi"/>
          <w:color w:val="000000" w:themeColor="text1"/>
        </w:rPr>
      </w:pPr>
      <w:r>
        <w:rPr>
          <w:rFonts w:cstheme="minorHAnsi"/>
          <w:color w:val="000000" w:themeColor="text1"/>
        </w:rPr>
        <w:t>Car l</w:t>
      </w:r>
      <w:r w:rsidR="005E08AE" w:rsidRPr="005E08AE">
        <w:rPr>
          <w:rFonts w:cstheme="minorHAnsi"/>
          <w:color w:val="000000" w:themeColor="text1"/>
        </w:rPr>
        <w:t>e titane offre une légèreté remarquable</w:t>
      </w:r>
      <w:r w:rsidR="00CE0993">
        <w:rPr>
          <w:rFonts w:cstheme="minorHAnsi"/>
          <w:color w:val="000000" w:themeColor="text1"/>
        </w:rPr>
        <w:t xml:space="preserve"> </w:t>
      </w:r>
      <w:r w:rsidR="00853C4F">
        <w:rPr>
          <w:rFonts w:cstheme="minorHAnsi"/>
          <w:color w:val="000000" w:themeColor="text1"/>
        </w:rPr>
        <w:t>– la montre ‘Anywhere</w:t>
      </w:r>
      <w:r w:rsidR="00770612">
        <w:rPr>
          <w:rFonts w:cstheme="minorHAnsi"/>
          <w:color w:val="000000" w:themeColor="text1"/>
        </w:rPr>
        <w:t xml:space="preserve"> </w:t>
      </w:r>
      <w:r w:rsidR="00962809">
        <w:rPr>
          <w:rFonts w:cstheme="minorHAnsi"/>
          <w:color w:val="000000" w:themeColor="text1"/>
        </w:rPr>
        <w:t>Aurora</w:t>
      </w:r>
      <w:r w:rsidR="00853C4F">
        <w:rPr>
          <w:rFonts w:cstheme="minorHAnsi"/>
          <w:color w:val="000000" w:themeColor="text1"/>
        </w:rPr>
        <w:t>’ ne p</w:t>
      </w:r>
      <w:r w:rsidR="00D512AF">
        <w:rPr>
          <w:rFonts w:cstheme="minorHAnsi"/>
          <w:color w:val="000000" w:themeColor="text1"/>
        </w:rPr>
        <w:t>e</w:t>
      </w:r>
      <w:r w:rsidR="00853C4F">
        <w:rPr>
          <w:rFonts w:cstheme="minorHAnsi"/>
          <w:color w:val="000000" w:themeColor="text1"/>
        </w:rPr>
        <w:t>s</w:t>
      </w:r>
      <w:r w:rsidR="00D512AF">
        <w:rPr>
          <w:rFonts w:cstheme="minorHAnsi"/>
          <w:color w:val="000000" w:themeColor="text1"/>
        </w:rPr>
        <w:t>ant</w:t>
      </w:r>
      <w:r w:rsidR="00853C4F">
        <w:rPr>
          <w:rFonts w:cstheme="minorHAnsi"/>
          <w:color w:val="000000" w:themeColor="text1"/>
        </w:rPr>
        <w:t xml:space="preserve"> plus que 50 grammes - </w:t>
      </w:r>
      <w:r w:rsidR="00CE0993">
        <w:rPr>
          <w:rFonts w:cstheme="minorHAnsi"/>
          <w:color w:val="000000" w:themeColor="text1"/>
        </w:rPr>
        <w:t xml:space="preserve">et </w:t>
      </w:r>
      <w:r w:rsidR="005E08AE" w:rsidRPr="005E08AE">
        <w:rPr>
          <w:rFonts w:cstheme="minorHAnsi"/>
          <w:color w:val="000000" w:themeColor="text1"/>
        </w:rPr>
        <w:t xml:space="preserve">une </w:t>
      </w:r>
      <w:r w:rsidR="00AE4E2F">
        <w:rPr>
          <w:rFonts w:cstheme="minorHAnsi"/>
          <w:color w:val="000000" w:themeColor="text1"/>
        </w:rPr>
        <w:t xml:space="preserve">meilleure </w:t>
      </w:r>
      <w:r w:rsidR="005E08AE" w:rsidRPr="005E08AE">
        <w:rPr>
          <w:rFonts w:cstheme="minorHAnsi"/>
          <w:color w:val="000000" w:themeColor="text1"/>
        </w:rPr>
        <w:t>résistance à la corrosion</w:t>
      </w:r>
      <w:r w:rsidR="00E260A6">
        <w:rPr>
          <w:rFonts w:cstheme="minorHAnsi"/>
          <w:color w:val="000000" w:themeColor="text1"/>
        </w:rPr>
        <w:t xml:space="preserve"> qui</w:t>
      </w:r>
      <w:r w:rsidR="009A0C78">
        <w:rPr>
          <w:rFonts w:cstheme="minorHAnsi"/>
          <w:color w:val="000000" w:themeColor="text1"/>
        </w:rPr>
        <w:t xml:space="preserve"> confère à la montre une</w:t>
      </w:r>
      <w:r w:rsidR="00EF4ED3">
        <w:rPr>
          <w:rFonts w:cstheme="minorHAnsi"/>
          <w:color w:val="000000" w:themeColor="text1"/>
        </w:rPr>
        <w:t xml:space="preserve"> durabilité encore accrue</w:t>
      </w:r>
      <w:r w:rsidR="005E08AE" w:rsidRPr="005E08AE">
        <w:rPr>
          <w:rFonts w:cstheme="minorHAnsi"/>
          <w:color w:val="000000" w:themeColor="text1"/>
        </w:rPr>
        <w:t xml:space="preserve">. </w:t>
      </w:r>
      <w:r w:rsidR="00A51F78">
        <w:rPr>
          <w:rFonts w:cstheme="minorHAnsi"/>
          <w:color w:val="000000" w:themeColor="text1"/>
        </w:rPr>
        <w:t>Plus robuste, h</w:t>
      </w:r>
      <w:r w:rsidR="005E08AE" w:rsidRPr="005E08AE">
        <w:rPr>
          <w:rFonts w:cstheme="minorHAnsi"/>
          <w:color w:val="000000" w:themeColor="text1"/>
        </w:rPr>
        <w:t>ypoallergénique et biocompatible</w:t>
      </w:r>
      <w:r w:rsidR="00F37F67">
        <w:rPr>
          <w:rFonts w:cstheme="minorHAnsi"/>
          <w:color w:val="000000" w:themeColor="text1"/>
        </w:rPr>
        <w:t xml:space="preserve"> </w:t>
      </w:r>
      <w:r w:rsidR="005E08AE" w:rsidRPr="005E08AE">
        <w:rPr>
          <w:rFonts w:cstheme="minorHAnsi"/>
          <w:color w:val="000000" w:themeColor="text1"/>
        </w:rPr>
        <w:t xml:space="preserve">tout en étant peu magnétique, </w:t>
      </w:r>
      <w:r w:rsidR="00A81821">
        <w:rPr>
          <w:rFonts w:cstheme="minorHAnsi"/>
          <w:color w:val="000000" w:themeColor="text1"/>
        </w:rPr>
        <w:t xml:space="preserve">il </w:t>
      </w:r>
      <w:r w:rsidR="005E08AE" w:rsidRPr="005E08AE">
        <w:rPr>
          <w:rFonts w:cstheme="minorHAnsi"/>
          <w:color w:val="000000" w:themeColor="text1"/>
        </w:rPr>
        <w:t>préserv</w:t>
      </w:r>
      <w:r w:rsidR="00A81821">
        <w:rPr>
          <w:rFonts w:cstheme="minorHAnsi"/>
          <w:color w:val="000000" w:themeColor="text1"/>
        </w:rPr>
        <w:t xml:space="preserve">e </w:t>
      </w:r>
      <w:r w:rsidR="00613849">
        <w:rPr>
          <w:rFonts w:cstheme="minorHAnsi"/>
          <w:color w:val="000000" w:themeColor="text1"/>
        </w:rPr>
        <w:t xml:space="preserve">également </w:t>
      </w:r>
      <w:r w:rsidR="005E08AE" w:rsidRPr="005E08AE">
        <w:rPr>
          <w:rFonts w:cstheme="minorHAnsi"/>
          <w:color w:val="000000" w:themeColor="text1"/>
        </w:rPr>
        <w:t>la précision</w:t>
      </w:r>
      <w:r w:rsidR="004F4085">
        <w:rPr>
          <w:rFonts w:cstheme="minorHAnsi"/>
          <w:color w:val="000000" w:themeColor="text1"/>
        </w:rPr>
        <w:t xml:space="preserve"> de la montre</w:t>
      </w:r>
      <w:r w:rsidR="005E08AE" w:rsidRPr="005E08AE">
        <w:rPr>
          <w:rFonts w:cstheme="minorHAnsi"/>
          <w:color w:val="000000" w:themeColor="text1"/>
        </w:rPr>
        <w:t>.</w:t>
      </w:r>
    </w:p>
    <w:p w14:paraId="2AC181C7" w14:textId="77777777" w:rsidR="006C392D" w:rsidRDefault="006C392D" w:rsidP="00F03E22">
      <w:pPr>
        <w:spacing w:after="0" w:line="240" w:lineRule="auto"/>
        <w:jc w:val="both"/>
        <w:rPr>
          <w:rFonts w:cstheme="minorHAnsi"/>
          <w:color w:val="000000" w:themeColor="text1"/>
        </w:rPr>
      </w:pPr>
    </w:p>
    <w:p w14:paraId="4DF18FC5" w14:textId="6E4789D7" w:rsidR="004B7752" w:rsidRPr="00643DBE" w:rsidRDefault="002A5716" w:rsidP="00F03E22">
      <w:pPr>
        <w:spacing w:after="0" w:line="240" w:lineRule="auto"/>
        <w:jc w:val="both"/>
        <w:rPr>
          <w:rFonts w:cstheme="minorHAnsi"/>
          <w:b/>
          <w:bCs/>
          <w:color w:val="000000" w:themeColor="text1"/>
        </w:rPr>
      </w:pPr>
      <w:r w:rsidRPr="00643DBE">
        <w:rPr>
          <w:rFonts w:cstheme="minorHAnsi"/>
          <w:b/>
          <w:bCs/>
          <w:color w:val="000000" w:themeColor="text1"/>
        </w:rPr>
        <w:t xml:space="preserve">Un habillage </w:t>
      </w:r>
      <w:r w:rsidR="00643DBE" w:rsidRPr="00643DBE">
        <w:rPr>
          <w:rFonts w:cstheme="minorHAnsi"/>
          <w:b/>
          <w:bCs/>
          <w:color w:val="000000" w:themeColor="text1"/>
        </w:rPr>
        <w:t>de haute précision</w:t>
      </w:r>
    </w:p>
    <w:p w14:paraId="7EDFA58D" w14:textId="77777777" w:rsidR="004B7752" w:rsidRDefault="004B7752" w:rsidP="00F03E22">
      <w:pPr>
        <w:spacing w:after="0" w:line="240" w:lineRule="auto"/>
        <w:jc w:val="both"/>
        <w:rPr>
          <w:rFonts w:cstheme="minorHAnsi"/>
          <w:color w:val="000000" w:themeColor="text1"/>
        </w:rPr>
      </w:pPr>
    </w:p>
    <w:p w14:paraId="64FD08C7" w14:textId="298C98C3" w:rsidR="00F85813" w:rsidRDefault="005E08AE" w:rsidP="00F03E22">
      <w:pPr>
        <w:spacing w:after="0" w:line="240" w:lineRule="auto"/>
        <w:jc w:val="both"/>
        <w:rPr>
          <w:rFonts w:cstheme="minorHAnsi"/>
          <w:color w:val="000000" w:themeColor="text1"/>
        </w:rPr>
      </w:pPr>
      <w:r w:rsidRPr="005E08AE">
        <w:rPr>
          <w:rFonts w:cstheme="minorHAnsi"/>
          <w:color w:val="000000" w:themeColor="text1"/>
        </w:rPr>
        <w:t>S</w:t>
      </w:r>
      <w:r w:rsidR="00011078">
        <w:rPr>
          <w:rFonts w:cstheme="minorHAnsi"/>
          <w:color w:val="000000" w:themeColor="text1"/>
        </w:rPr>
        <w:t>i s</w:t>
      </w:r>
      <w:r w:rsidRPr="005E08AE">
        <w:rPr>
          <w:rFonts w:cstheme="minorHAnsi"/>
          <w:color w:val="000000" w:themeColor="text1"/>
        </w:rPr>
        <w:t>a malléabilité permet des designs sophistiqués</w:t>
      </w:r>
      <w:r w:rsidR="00011078">
        <w:rPr>
          <w:rFonts w:cstheme="minorHAnsi"/>
          <w:color w:val="000000" w:themeColor="text1"/>
        </w:rPr>
        <w:t>, KRAYON a surmonté</w:t>
      </w:r>
      <w:r w:rsidR="003471DB">
        <w:rPr>
          <w:rFonts w:cstheme="minorHAnsi"/>
          <w:color w:val="000000" w:themeColor="text1"/>
        </w:rPr>
        <w:t xml:space="preserve"> </w:t>
      </w:r>
      <w:r w:rsidR="003E0364">
        <w:rPr>
          <w:rFonts w:cstheme="minorHAnsi"/>
          <w:color w:val="000000" w:themeColor="text1"/>
        </w:rPr>
        <w:t xml:space="preserve">un important </w:t>
      </w:r>
      <w:r w:rsidR="003471DB">
        <w:rPr>
          <w:rFonts w:cstheme="minorHAnsi"/>
          <w:color w:val="000000" w:themeColor="text1"/>
        </w:rPr>
        <w:t>nombre de difficultés accrues</w:t>
      </w:r>
      <w:r w:rsidR="00F37F67">
        <w:rPr>
          <w:rFonts w:cstheme="minorHAnsi"/>
          <w:color w:val="000000" w:themeColor="text1"/>
        </w:rPr>
        <w:t xml:space="preserve"> par le choix du métal,</w:t>
      </w:r>
      <w:r w:rsidR="003D3152">
        <w:rPr>
          <w:rFonts w:cstheme="minorHAnsi"/>
          <w:color w:val="000000" w:themeColor="text1"/>
        </w:rPr>
        <w:t xml:space="preserve"> comme</w:t>
      </w:r>
      <w:r w:rsidR="001701E0">
        <w:rPr>
          <w:rFonts w:cstheme="minorHAnsi"/>
          <w:color w:val="000000" w:themeColor="text1"/>
        </w:rPr>
        <w:t xml:space="preserve"> l</w:t>
      </w:r>
      <w:r w:rsidR="00F37F67">
        <w:rPr>
          <w:rFonts w:cstheme="minorHAnsi"/>
          <w:color w:val="000000" w:themeColor="text1"/>
        </w:rPr>
        <w:t>a réalisation de cornes</w:t>
      </w:r>
      <w:r w:rsidR="001701E0">
        <w:rPr>
          <w:rFonts w:cstheme="minorHAnsi"/>
          <w:color w:val="000000" w:themeColor="text1"/>
        </w:rPr>
        <w:t xml:space="preserve"> soudées</w:t>
      </w:r>
      <w:r w:rsidR="001D4636">
        <w:rPr>
          <w:rFonts w:cstheme="minorHAnsi"/>
          <w:color w:val="000000" w:themeColor="text1"/>
        </w:rPr>
        <w:t xml:space="preserve"> sur la boite</w:t>
      </w:r>
      <w:r w:rsidR="009B6581">
        <w:rPr>
          <w:rFonts w:cstheme="minorHAnsi"/>
          <w:color w:val="000000" w:themeColor="text1"/>
        </w:rPr>
        <w:t xml:space="preserve">, </w:t>
      </w:r>
      <w:r w:rsidR="00AA268A">
        <w:rPr>
          <w:rFonts w:cstheme="minorHAnsi"/>
          <w:color w:val="000000" w:themeColor="text1"/>
        </w:rPr>
        <w:t xml:space="preserve">subtilement plongeantes, </w:t>
      </w:r>
      <w:r w:rsidR="00DC190F" w:rsidRPr="008A1601">
        <w:rPr>
          <w:rFonts w:cstheme="minorHAnsi"/>
          <w:color w:val="000000" w:themeColor="text1"/>
        </w:rPr>
        <w:t xml:space="preserve">et soulignées par un godron qui les affine encore. </w:t>
      </w:r>
      <w:r w:rsidR="00307603">
        <w:rPr>
          <w:rFonts w:cstheme="minorHAnsi"/>
          <w:color w:val="000000" w:themeColor="text1"/>
        </w:rPr>
        <w:t xml:space="preserve">La soudure </w:t>
      </w:r>
      <w:r w:rsidR="009D7409">
        <w:rPr>
          <w:rFonts w:cstheme="minorHAnsi"/>
          <w:color w:val="000000" w:themeColor="text1"/>
        </w:rPr>
        <w:t xml:space="preserve">en titane reste </w:t>
      </w:r>
      <w:r w:rsidR="00F37F67">
        <w:rPr>
          <w:rFonts w:cstheme="minorHAnsi"/>
          <w:color w:val="000000" w:themeColor="text1"/>
        </w:rPr>
        <w:t>peu commun</w:t>
      </w:r>
      <w:r w:rsidR="009D7409">
        <w:rPr>
          <w:rFonts w:cstheme="minorHAnsi"/>
          <w:color w:val="000000" w:themeColor="text1"/>
        </w:rPr>
        <w:t>e</w:t>
      </w:r>
      <w:r w:rsidR="00410DE2">
        <w:rPr>
          <w:rFonts w:cstheme="minorHAnsi"/>
          <w:color w:val="000000" w:themeColor="text1"/>
        </w:rPr>
        <w:t xml:space="preserve"> en horlogerie</w:t>
      </w:r>
      <w:r w:rsidR="006C6334">
        <w:rPr>
          <w:rFonts w:cstheme="minorHAnsi"/>
          <w:color w:val="000000" w:themeColor="text1"/>
        </w:rPr>
        <w:t>.</w:t>
      </w:r>
    </w:p>
    <w:p w14:paraId="72ADEC45" w14:textId="77777777" w:rsidR="00F85813" w:rsidRDefault="00F85813" w:rsidP="00F85813">
      <w:pPr>
        <w:rPr>
          <w:rFonts w:ascii="Calibri" w:hAnsi="Calibri" w:cs="Calibri"/>
          <w:lang w:val="fr-FR"/>
        </w:rPr>
      </w:pPr>
      <w:r>
        <w:rPr>
          <w:rFonts w:ascii="Calibri" w:hAnsi="Calibri" w:cs="Calibri"/>
          <w:lang w:val="fr-FR"/>
        </w:rPr>
        <w:br w:type="page"/>
      </w:r>
    </w:p>
    <w:p w14:paraId="64A7403D" w14:textId="77777777" w:rsidR="00F85813" w:rsidRDefault="00F85813" w:rsidP="00F03E22">
      <w:pPr>
        <w:spacing w:after="0" w:line="240" w:lineRule="auto"/>
        <w:jc w:val="both"/>
        <w:rPr>
          <w:rFonts w:cstheme="minorHAnsi"/>
          <w:color w:val="000000" w:themeColor="text1"/>
        </w:rPr>
      </w:pPr>
    </w:p>
    <w:p w14:paraId="6F996BFC" w14:textId="77777777" w:rsidR="00F85813" w:rsidRDefault="00F85813" w:rsidP="00F03E22">
      <w:pPr>
        <w:spacing w:after="0" w:line="240" w:lineRule="auto"/>
        <w:jc w:val="both"/>
        <w:rPr>
          <w:rFonts w:cstheme="minorHAnsi"/>
          <w:color w:val="000000" w:themeColor="text1"/>
        </w:rPr>
      </w:pPr>
    </w:p>
    <w:p w14:paraId="3D4599D4" w14:textId="77777777" w:rsidR="00F85813" w:rsidRDefault="00F85813" w:rsidP="00F03E22">
      <w:pPr>
        <w:spacing w:after="0" w:line="240" w:lineRule="auto"/>
        <w:jc w:val="both"/>
        <w:rPr>
          <w:rFonts w:cstheme="minorHAnsi"/>
          <w:color w:val="000000" w:themeColor="text1"/>
        </w:rPr>
      </w:pPr>
    </w:p>
    <w:p w14:paraId="3E48EC0B" w14:textId="77777777" w:rsidR="00F85813" w:rsidRDefault="00F85813" w:rsidP="00F03E22">
      <w:pPr>
        <w:spacing w:after="0" w:line="240" w:lineRule="auto"/>
        <w:jc w:val="both"/>
        <w:rPr>
          <w:rFonts w:cstheme="minorHAnsi"/>
          <w:color w:val="000000" w:themeColor="text1"/>
        </w:rPr>
      </w:pPr>
    </w:p>
    <w:p w14:paraId="78AD809C" w14:textId="77777777" w:rsidR="00D71101" w:rsidRDefault="00A731C5" w:rsidP="00F03E22">
      <w:pPr>
        <w:spacing w:after="0" w:line="240" w:lineRule="auto"/>
        <w:jc w:val="both"/>
        <w:rPr>
          <w:rFonts w:cstheme="minorHAnsi"/>
          <w:color w:val="000000" w:themeColor="text1"/>
        </w:rPr>
      </w:pPr>
      <w:r>
        <w:rPr>
          <w:rFonts w:cstheme="minorHAnsi"/>
          <w:color w:val="000000" w:themeColor="text1"/>
        </w:rPr>
        <w:t>P</w:t>
      </w:r>
      <w:r w:rsidR="00F03E22" w:rsidRPr="00F03E22">
        <w:rPr>
          <w:rFonts w:cstheme="minorHAnsi"/>
          <w:color w:val="000000" w:themeColor="text1"/>
        </w:rPr>
        <w:t xml:space="preserve">resque semblable à l'acier mais bien plus </w:t>
      </w:r>
      <w:r w:rsidR="00A01849">
        <w:rPr>
          <w:rFonts w:cstheme="minorHAnsi"/>
          <w:color w:val="000000" w:themeColor="text1"/>
        </w:rPr>
        <w:t xml:space="preserve">difficile et </w:t>
      </w:r>
      <w:r w:rsidR="0080604F">
        <w:rPr>
          <w:rFonts w:cstheme="minorHAnsi"/>
          <w:color w:val="000000" w:themeColor="text1"/>
        </w:rPr>
        <w:t>résistant</w:t>
      </w:r>
      <w:r w:rsidR="00F03E22">
        <w:rPr>
          <w:rFonts w:cstheme="minorHAnsi"/>
          <w:color w:val="000000" w:themeColor="text1"/>
        </w:rPr>
        <w:t>,</w:t>
      </w:r>
      <w:r w:rsidR="00F03E22" w:rsidRPr="00F03E22">
        <w:rPr>
          <w:rFonts w:cstheme="minorHAnsi"/>
          <w:color w:val="000000" w:themeColor="text1"/>
        </w:rPr>
        <w:t xml:space="preserve"> le </w:t>
      </w:r>
      <w:r>
        <w:rPr>
          <w:rFonts w:cstheme="minorHAnsi"/>
          <w:color w:val="000000" w:themeColor="text1"/>
        </w:rPr>
        <w:t>polissage à la main de la boite</w:t>
      </w:r>
      <w:r w:rsidR="00002AD0">
        <w:rPr>
          <w:rFonts w:cstheme="minorHAnsi"/>
          <w:color w:val="000000" w:themeColor="text1"/>
        </w:rPr>
        <w:t xml:space="preserve"> présenta des défis techniques considérables</w:t>
      </w:r>
      <w:r w:rsidR="0029644D">
        <w:rPr>
          <w:rFonts w:cstheme="minorHAnsi"/>
          <w:color w:val="000000" w:themeColor="text1"/>
        </w:rPr>
        <w:t>.</w:t>
      </w:r>
      <w:r w:rsidR="00D417F8">
        <w:rPr>
          <w:rFonts w:cstheme="minorHAnsi"/>
          <w:color w:val="000000" w:themeColor="text1"/>
        </w:rPr>
        <w:t xml:space="preserve"> </w:t>
      </w:r>
      <w:r w:rsidR="008B5C0A">
        <w:rPr>
          <w:rFonts w:cstheme="minorHAnsi"/>
          <w:color w:val="000000" w:themeColor="text1"/>
        </w:rPr>
        <w:t xml:space="preserve">Matériau particulièrement dur, nécessitant des outils et des compétences spéciales pour le travailler avec précision, l’aspect </w:t>
      </w:r>
      <w:r w:rsidR="00F556E9">
        <w:rPr>
          <w:rFonts w:cstheme="minorHAnsi"/>
          <w:color w:val="000000" w:themeColor="text1"/>
        </w:rPr>
        <w:t>lisse</w:t>
      </w:r>
      <w:r w:rsidR="00242755">
        <w:rPr>
          <w:rFonts w:cstheme="minorHAnsi"/>
          <w:color w:val="000000" w:themeColor="text1"/>
        </w:rPr>
        <w:t xml:space="preserve"> et éclatant</w:t>
      </w:r>
      <w:r w:rsidR="00F556E9">
        <w:rPr>
          <w:rFonts w:cstheme="minorHAnsi"/>
          <w:color w:val="000000" w:themeColor="text1"/>
        </w:rPr>
        <w:t xml:space="preserve"> de </w:t>
      </w:r>
      <w:r w:rsidR="004703B2">
        <w:rPr>
          <w:rFonts w:cstheme="minorHAnsi"/>
          <w:color w:val="000000" w:themeColor="text1"/>
        </w:rPr>
        <w:t>la boite</w:t>
      </w:r>
      <w:r w:rsidR="009B39B4">
        <w:rPr>
          <w:rFonts w:cstheme="minorHAnsi"/>
          <w:color w:val="000000" w:themeColor="text1"/>
        </w:rPr>
        <w:t xml:space="preserve"> fût </w:t>
      </w:r>
      <w:r w:rsidR="00CE6C7B">
        <w:rPr>
          <w:rFonts w:cstheme="minorHAnsi"/>
          <w:color w:val="000000" w:themeColor="text1"/>
        </w:rPr>
        <w:t xml:space="preserve">très </w:t>
      </w:r>
      <w:r w:rsidR="009B39B4">
        <w:rPr>
          <w:rFonts w:cstheme="minorHAnsi"/>
          <w:color w:val="000000" w:themeColor="text1"/>
        </w:rPr>
        <w:t>complexe à ob</w:t>
      </w:r>
      <w:r w:rsidR="00615B40">
        <w:rPr>
          <w:rFonts w:cstheme="minorHAnsi"/>
          <w:color w:val="000000" w:themeColor="text1"/>
        </w:rPr>
        <w:t>tenir.</w:t>
      </w:r>
    </w:p>
    <w:p w14:paraId="32EEFF1D" w14:textId="77777777" w:rsidR="00D71101" w:rsidRDefault="00D71101" w:rsidP="00F03E22">
      <w:pPr>
        <w:spacing w:after="0" w:line="240" w:lineRule="auto"/>
        <w:jc w:val="both"/>
        <w:rPr>
          <w:rFonts w:cstheme="minorHAnsi"/>
          <w:color w:val="000000" w:themeColor="text1"/>
        </w:rPr>
      </w:pPr>
    </w:p>
    <w:p w14:paraId="0E3E622F" w14:textId="332BD09E" w:rsidR="004635D2" w:rsidRDefault="0019279F" w:rsidP="00687419">
      <w:pPr>
        <w:spacing w:after="0" w:line="240" w:lineRule="auto"/>
        <w:jc w:val="both"/>
        <w:rPr>
          <w:rFonts w:cstheme="minorHAnsi"/>
          <w:color w:val="000000" w:themeColor="text1"/>
        </w:rPr>
      </w:pPr>
      <w:r>
        <w:rPr>
          <w:rFonts w:cstheme="minorHAnsi"/>
          <w:color w:val="000000" w:themeColor="text1"/>
        </w:rPr>
        <w:t>M</w:t>
      </w:r>
      <w:r w:rsidR="00D60421">
        <w:rPr>
          <w:rFonts w:cstheme="minorHAnsi"/>
          <w:color w:val="000000" w:themeColor="text1"/>
        </w:rPr>
        <w:t>ais la magie opère.</w:t>
      </w:r>
      <w:r w:rsidR="00242755">
        <w:rPr>
          <w:rFonts w:cstheme="minorHAnsi"/>
          <w:color w:val="000000" w:themeColor="text1"/>
        </w:rPr>
        <w:t>..</w:t>
      </w:r>
      <w:r w:rsidR="00D60421">
        <w:rPr>
          <w:rFonts w:cstheme="minorHAnsi"/>
          <w:color w:val="000000" w:themeColor="text1"/>
        </w:rPr>
        <w:t xml:space="preserve"> </w:t>
      </w:r>
      <w:r w:rsidR="006A0C3B">
        <w:rPr>
          <w:rFonts w:cstheme="minorHAnsi"/>
          <w:color w:val="000000" w:themeColor="text1"/>
        </w:rPr>
        <w:t>Le titane poli se métamorphose</w:t>
      </w:r>
      <w:r w:rsidR="00CF2CB2">
        <w:rPr>
          <w:rFonts w:cstheme="minorHAnsi"/>
          <w:color w:val="000000" w:themeColor="text1"/>
        </w:rPr>
        <w:t xml:space="preserve"> d’un simple matériau e</w:t>
      </w:r>
      <w:r w:rsidR="004635D2">
        <w:rPr>
          <w:rFonts w:cstheme="minorHAnsi"/>
          <w:color w:val="000000" w:themeColor="text1"/>
        </w:rPr>
        <w:t>n</w:t>
      </w:r>
      <w:r w:rsidR="00CF2CB2">
        <w:rPr>
          <w:rFonts w:cstheme="minorHAnsi"/>
          <w:color w:val="000000" w:themeColor="text1"/>
        </w:rPr>
        <w:t xml:space="preserve"> une </w:t>
      </w:r>
      <w:r w:rsidR="00242755">
        <w:rPr>
          <w:rFonts w:cstheme="minorHAnsi"/>
          <w:color w:val="000000" w:themeColor="text1"/>
        </w:rPr>
        <w:t>œuvre</w:t>
      </w:r>
      <w:r w:rsidR="00CF2CB2">
        <w:rPr>
          <w:rFonts w:cstheme="minorHAnsi"/>
          <w:color w:val="000000" w:themeColor="text1"/>
        </w:rPr>
        <w:t xml:space="preserve"> d’art</w:t>
      </w:r>
      <w:r w:rsidR="004635D2">
        <w:rPr>
          <w:rFonts w:cstheme="minorHAnsi"/>
          <w:color w:val="000000" w:themeColor="text1"/>
        </w:rPr>
        <w:t xml:space="preserve">. </w:t>
      </w:r>
      <w:r w:rsidR="00FE2795" w:rsidRPr="00FE2795">
        <w:rPr>
          <w:rFonts w:cstheme="minorHAnsi"/>
          <w:color w:val="000000" w:themeColor="text1"/>
        </w:rPr>
        <w:t>Lorsque le titane brut est soigneusement façonné et poli</w:t>
      </w:r>
      <w:r w:rsidR="008D6922">
        <w:rPr>
          <w:rFonts w:cstheme="minorHAnsi"/>
          <w:color w:val="000000" w:themeColor="text1"/>
        </w:rPr>
        <w:t xml:space="preserve"> à la main</w:t>
      </w:r>
      <w:r w:rsidR="00FE2795" w:rsidRPr="00FE2795">
        <w:rPr>
          <w:rFonts w:cstheme="minorHAnsi"/>
          <w:color w:val="000000" w:themeColor="text1"/>
        </w:rPr>
        <w:t>, il révèle une brillance éthérée qui semble presque irréelle. Cette matière, initialement terne, se transforme en une surface miroitante, capturant la lumière d'une manière unique.</w:t>
      </w:r>
    </w:p>
    <w:p w14:paraId="3E40C394" w14:textId="77777777" w:rsidR="004635D2" w:rsidRDefault="004635D2" w:rsidP="00687419">
      <w:pPr>
        <w:spacing w:after="0" w:line="240" w:lineRule="auto"/>
        <w:jc w:val="both"/>
        <w:rPr>
          <w:rFonts w:cstheme="minorHAnsi"/>
          <w:color w:val="000000" w:themeColor="text1"/>
        </w:rPr>
      </w:pPr>
    </w:p>
    <w:p w14:paraId="36E07C4F" w14:textId="217A97C7" w:rsidR="00F03E22" w:rsidRDefault="00062A4B" w:rsidP="00687419">
      <w:pPr>
        <w:spacing w:after="0" w:line="240" w:lineRule="auto"/>
        <w:jc w:val="both"/>
        <w:rPr>
          <w:rFonts w:cstheme="minorHAnsi"/>
          <w:color w:val="000000" w:themeColor="text1"/>
        </w:rPr>
      </w:pPr>
      <w:r w:rsidRPr="00A01849">
        <w:rPr>
          <w:rFonts w:cstheme="minorHAnsi"/>
          <w:color w:val="000000" w:themeColor="text1"/>
        </w:rPr>
        <w:t xml:space="preserve">La magie réside également dans la résistance du titane aux rayures, qui maintient sa splendeur dans le temps. Il offre </w:t>
      </w:r>
      <w:r w:rsidR="00547CE4">
        <w:rPr>
          <w:rFonts w:cstheme="minorHAnsi"/>
          <w:color w:val="000000" w:themeColor="text1"/>
        </w:rPr>
        <w:t xml:space="preserve">alors </w:t>
      </w:r>
      <w:r w:rsidRPr="00A01849">
        <w:rPr>
          <w:rFonts w:cstheme="minorHAnsi"/>
          <w:color w:val="000000" w:themeColor="text1"/>
        </w:rPr>
        <w:t>une esthétique futuriste, avec son éclat métallique et sa légèreté presque aérienne, tout en restant incroyablement solide.</w:t>
      </w:r>
      <w:r w:rsidR="00A01849">
        <w:rPr>
          <w:rFonts w:cstheme="minorHAnsi"/>
          <w:color w:val="000000" w:themeColor="text1"/>
        </w:rPr>
        <w:t xml:space="preserve"> Venant</w:t>
      </w:r>
      <w:r w:rsidR="00AB7BCF">
        <w:rPr>
          <w:rFonts w:cstheme="minorHAnsi"/>
          <w:color w:val="000000" w:themeColor="text1"/>
        </w:rPr>
        <w:t xml:space="preserve"> contraster avec le sublime cadran </w:t>
      </w:r>
      <w:r w:rsidR="00DC52F0">
        <w:rPr>
          <w:rFonts w:cstheme="minorHAnsi"/>
          <w:color w:val="000000" w:themeColor="text1"/>
        </w:rPr>
        <w:t xml:space="preserve">vert </w:t>
      </w:r>
      <w:r w:rsidR="00AB7BCF">
        <w:rPr>
          <w:rFonts w:cstheme="minorHAnsi"/>
          <w:color w:val="000000" w:themeColor="text1"/>
        </w:rPr>
        <w:t>ém</w:t>
      </w:r>
      <w:r w:rsidR="00CC3FC1">
        <w:rPr>
          <w:rFonts w:cstheme="minorHAnsi"/>
          <w:color w:val="000000" w:themeColor="text1"/>
        </w:rPr>
        <w:t>eraude</w:t>
      </w:r>
      <w:r w:rsidR="00A01849">
        <w:rPr>
          <w:rFonts w:cstheme="minorHAnsi"/>
          <w:color w:val="000000" w:themeColor="text1"/>
        </w:rPr>
        <w:t>, l</w:t>
      </w:r>
      <w:r w:rsidR="006E7069">
        <w:rPr>
          <w:rFonts w:cstheme="minorHAnsi"/>
          <w:color w:val="000000" w:themeColor="text1"/>
        </w:rPr>
        <w:t xml:space="preserve">a </w:t>
      </w:r>
      <w:r w:rsidR="00324512">
        <w:rPr>
          <w:rFonts w:cstheme="minorHAnsi"/>
          <w:color w:val="000000" w:themeColor="text1"/>
        </w:rPr>
        <w:t xml:space="preserve">montre change </w:t>
      </w:r>
      <w:r w:rsidR="006E7069">
        <w:rPr>
          <w:rFonts w:cstheme="minorHAnsi"/>
          <w:color w:val="000000" w:themeColor="text1"/>
        </w:rPr>
        <w:t xml:space="preserve">alors </w:t>
      </w:r>
      <w:r w:rsidR="00324512">
        <w:rPr>
          <w:rFonts w:cstheme="minorHAnsi"/>
          <w:color w:val="000000" w:themeColor="text1"/>
        </w:rPr>
        <w:t>d</w:t>
      </w:r>
      <w:r w:rsidR="00195C7A">
        <w:rPr>
          <w:rFonts w:cstheme="minorHAnsi"/>
          <w:color w:val="000000" w:themeColor="text1"/>
        </w:rPr>
        <w:t xml:space="preserve">’éclat </w:t>
      </w:r>
      <w:r w:rsidR="00324512">
        <w:rPr>
          <w:rFonts w:cstheme="minorHAnsi"/>
          <w:color w:val="000000" w:themeColor="text1"/>
        </w:rPr>
        <w:t xml:space="preserve">en fonction </w:t>
      </w:r>
      <w:r w:rsidR="00041D5F">
        <w:rPr>
          <w:rFonts w:cstheme="minorHAnsi"/>
          <w:color w:val="000000" w:themeColor="text1"/>
        </w:rPr>
        <w:t>de</w:t>
      </w:r>
      <w:r w:rsidR="00324512">
        <w:rPr>
          <w:rFonts w:cstheme="minorHAnsi"/>
          <w:color w:val="000000" w:themeColor="text1"/>
        </w:rPr>
        <w:t>s rayons du soleil</w:t>
      </w:r>
      <w:r w:rsidR="006327AB">
        <w:rPr>
          <w:rFonts w:cstheme="minorHAnsi"/>
          <w:color w:val="000000" w:themeColor="text1"/>
        </w:rPr>
        <w:t xml:space="preserve">, </w:t>
      </w:r>
      <w:r w:rsidR="008E67B1">
        <w:rPr>
          <w:rFonts w:cstheme="minorHAnsi"/>
          <w:color w:val="000000" w:themeColor="text1"/>
        </w:rPr>
        <w:t xml:space="preserve">évoluant d’un vert </w:t>
      </w:r>
      <w:r w:rsidR="00C712C3">
        <w:rPr>
          <w:rFonts w:cstheme="minorHAnsi"/>
          <w:color w:val="000000" w:themeColor="text1"/>
        </w:rPr>
        <w:t xml:space="preserve">clair </w:t>
      </w:r>
      <w:r w:rsidR="00344500">
        <w:rPr>
          <w:rFonts w:cstheme="minorHAnsi"/>
          <w:color w:val="000000" w:themeColor="text1"/>
        </w:rPr>
        <w:t>à un vert irisé aux reflets presque turquoise</w:t>
      </w:r>
      <w:r w:rsidR="00554644">
        <w:rPr>
          <w:rFonts w:cstheme="minorHAnsi"/>
          <w:color w:val="000000" w:themeColor="text1"/>
        </w:rPr>
        <w:t xml:space="preserve">, comme un gisement </w:t>
      </w:r>
      <w:r w:rsidR="009B68D8">
        <w:rPr>
          <w:rFonts w:cstheme="minorHAnsi"/>
          <w:color w:val="000000" w:themeColor="text1"/>
        </w:rPr>
        <w:t>de pierres précieuses.</w:t>
      </w:r>
    </w:p>
    <w:p w14:paraId="2F826DF7" w14:textId="77777777" w:rsidR="008C6776" w:rsidRDefault="008C6776" w:rsidP="00F03E22">
      <w:pPr>
        <w:spacing w:after="0" w:line="240" w:lineRule="auto"/>
        <w:jc w:val="both"/>
        <w:rPr>
          <w:rFonts w:cstheme="minorHAnsi"/>
          <w:color w:val="000000" w:themeColor="text1"/>
        </w:rPr>
      </w:pPr>
    </w:p>
    <w:p w14:paraId="20B662AC" w14:textId="2FB6B677" w:rsidR="00CA0E80" w:rsidRPr="00DE5D6C" w:rsidRDefault="007B1B7D" w:rsidP="00F03E22">
      <w:pPr>
        <w:spacing w:after="0" w:line="240" w:lineRule="auto"/>
        <w:jc w:val="both"/>
        <w:rPr>
          <w:rFonts w:cstheme="minorHAnsi"/>
          <w:b/>
          <w:bCs/>
          <w:color w:val="000000" w:themeColor="text1"/>
        </w:rPr>
      </w:pPr>
      <w:r w:rsidRPr="00DE5D6C">
        <w:rPr>
          <w:rFonts w:cstheme="minorHAnsi"/>
          <w:b/>
          <w:bCs/>
          <w:color w:val="000000" w:themeColor="text1"/>
        </w:rPr>
        <w:t>Une couleur verte, atomique</w:t>
      </w:r>
    </w:p>
    <w:p w14:paraId="4E618B8A" w14:textId="77777777" w:rsidR="008C6776" w:rsidRPr="00F03E22" w:rsidRDefault="008C6776" w:rsidP="00F03E22">
      <w:pPr>
        <w:spacing w:after="0" w:line="240" w:lineRule="auto"/>
        <w:jc w:val="both"/>
        <w:rPr>
          <w:rFonts w:cstheme="minorHAnsi"/>
          <w:color w:val="000000" w:themeColor="text1"/>
        </w:rPr>
      </w:pPr>
    </w:p>
    <w:p w14:paraId="6F3DC830" w14:textId="72C37729" w:rsidR="000040AD" w:rsidRDefault="00E3749C" w:rsidP="00F26273">
      <w:pPr>
        <w:spacing w:after="0" w:line="240" w:lineRule="auto"/>
        <w:jc w:val="both"/>
        <w:rPr>
          <w:rFonts w:cstheme="minorHAnsi"/>
          <w:color w:val="000000" w:themeColor="text1"/>
        </w:rPr>
      </w:pPr>
      <w:r w:rsidRPr="00E3749C">
        <w:rPr>
          <w:rFonts w:cstheme="minorHAnsi"/>
          <w:color w:val="000000" w:themeColor="text1"/>
        </w:rPr>
        <w:t xml:space="preserve">La couleur verte </w:t>
      </w:r>
      <w:r>
        <w:rPr>
          <w:rFonts w:cstheme="minorHAnsi"/>
          <w:color w:val="000000" w:themeColor="text1"/>
        </w:rPr>
        <w:t xml:space="preserve">du cadran a été </w:t>
      </w:r>
      <w:r w:rsidRPr="00E3749C">
        <w:rPr>
          <w:rFonts w:cstheme="minorHAnsi"/>
          <w:color w:val="000000" w:themeColor="text1"/>
        </w:rPr>
        <w:t xml:space="preserve">obtenue grâce au procédé ALD (Atomic Layer Deposition) </w:t>
      </w:r>
      <w:r>
        <w:rPr>
          <w:rFonts w:cstheme="minorHAnsi"/>
          <w:color w:val="000000" w:themeColor="text1"/>
        </w:rPr>
        <w:t xml:space="preserve">qui </w:t>
      </w:r>
      <w:r w:rsidRPr="00E3749C">
        <w:rPr>
          <w:rFonts w:cstheme="minorHAnsi"/>
          <w:color w:val="000000" w:themeColor="text1"/>
        </w:rPr>
        <w:t xml:space="preserve">incarne une véritable prouesse technologique. Ce processus de revêtement atomique </w:t>
      </w:r>
      <w:r w:rsidR="00E414A7" w:rsidRPr="00E3749C">
        <w:rPr>
          <w:rFonts w:cstheme="minorHAnsi"/>
          <w:color w:val="000000" w:themeColor="text1"/>
        </w:rPr>
        <w:t>ultraf</w:t>
      </w:r>
      <w:r w:rsidR="00E414A7">
        <w:rPr>
          <w:rFonts w:cstheme="minorHAnsi"/>
          <w:color w:val="000000" w:themeColor="text1"/>
        </w:rPr>
        <w:t>in</w:t>
      </w:r>
      <w:r w:rsidRPr="00E3749C">
        <w:rPr>
          <w:rFonts w:cstheme="minorHAnsi"/>
          <w:color w:val="000000" w:themeColor="text1"/>
        </w:rPr>
        <w:t xml:space="preserve"> permet de déposer des couches de matériau atomes par atomes, créant ainsi une surface d'une uniformité et d'une précision exceptionnelles.</w:t>
      </w:r>
    </w:p>
    <w:p w14:paraId="1D051917" w14:textId="77777777" w:rsidR="000040AD" w:rsidRDefault="000040AD" w:rsidP="00F26273">
      <w:pPr>
        <w:spacing w:after="0" w:line="240" w:lineRule="auto"/>
        <w:jc w:val="both"/>
        <w:rPr>
          <w:rFonts w:cstheme="minorHAnsi"/>
          <w:color w:val="000000" w:themeColor="text1"/>
        </w:rPr>
      </w:pPr>
    </w:p>
    <w:p w14:paraId="278C2284" w14:textId="4E085640" w:rsidR="00DE5D6C" w:rsidRDefault="00E3749C" w:rsidP="00F26273">
      <w:pPr>
        <w:spacing w:after="0" w:line="240" w:lineRule="auto"/>
        <w:jc w:val="both"/>
        <w:rPr>
          <w:rFonts w:cstheme="minorHAnsi"/>
          <w:color w:val="000000" w:themeColor="text1"/>
        </w:rPr>
      </w:pPr>
      <w:r w:rsidRPr="00E3749C">
        <w:rPr>
          <w:rFonts w:cstheme="minorHAnsi"/>
          <w:color w:val="000000" w:themeColor="text1"/>
        </w:rPr>
        <w:t>Dans le contexte de la couleur verte</w:t>
      </w:r>
      <w:r w:rsidR="000040AD">
        <w:rPr>
          <w:rFonts w:cstheme="minorHAnsi"/>
          <w:color w:val="000000" w:themeColor="text1"/>
        </w:rPr>
        <w:t xml:space="preserve"> d’Anywhere</w:t>
      </w:r>
      <w:r w:rsidR="00962809">
        <w:rPr>
          <w:rFonts w:cstheme="minorHAnsi"/>
          <w:color w:val="000000" w:themeColor="text1"/>
        </w:rPr>
        <w:t xml:space="preserve"> Aurora</w:t>
      </w:r>
      <w:r w:rsidRPr="00E3749C">
        <w:rPr>
          <w:rFonts w:cstheme="minorHAnsi"/>
          <w:color w:val="000000" w:themeColor="text1"/>
        </w:rPr>
        <w:t xml:space="preserve">, le ALD </w:t>
      </w:r>
      <w:r w:rsidR="000040AD">
        <w:rPr>
          <w:rFonts w:cstheme="minorHAnsi"/>
          <w:color w:val="000000" w:themeColor="text1"/>
        </w:rPr>
        <w:t>a été</w:t>
      </w:r>
      <w:r w:rsidRPr="00E3749C">
        <w:rPr>
          <w:rFonts w:cstheme="minorHAnsi"/>
          <w:color w:val="000000" w:themeColor="text1"/>
        </w:rPr>
        <w:t xml:space="preserve"> utilisé pour déposer des couches de composants spécifiques, tels que l'oxyde de cuivre, qui interagit avec la lumière pour produire cette teinte riche et captivante. L'avantage majeur de cette méthode réside dans sa capacité à contrôler précisément l'épaisseur des couches, permettant de </w:t>
      </w:r>
      <w:r w:rsidR="00C17508">
        <w:rPr>
          <w:rFonts w:cstheme="minorHAnsi"/>
          <w:color w:val="000000" w:themeColor="text1"/>
        </w:rPr>
        <w:t xml:space="preserve">graduer </w:t>
      </w:r>
      <w:r w:rsidRPr="00E3749C">
        <w:rPr>
          <w:rFonts w:cstheme="minorHAnsi"/>
          <w:color w:val="000000" w:themeColor="text1"/>
        </w:rPr>
        <w:t xml:space="preserve">la couleur de manière extrêmement précise, tout en garantissant </w:t>
      </w:r>
      <w:r w:rsidR="000040AD">
        <w:rPr>
          <w:rFonts w:cstheme="minorHAnsi"/>
          <w:color w:val="000000" w:themeColor="text1"/>
        </w:rPr>
        <w:t xml:space="preserve">là-aussi </w:t>
      </w:r>
      <w:r w:rsidRPr="00E3749C">
        <w:rPr>
          <w:rFonts w:cstheme="minorHAnsi"/>
          <w:color w:val="000000" w:themeColor="text1"/>
        </w:rPr>
        <w:t>une résistance aux rayures et une durabilité remarquables.</w:t>
      </w:r>
    </w:p>
    <w:p w14:paraId="08AEE59E" w14:textId="0F82CA00" w:rsidR="009108C6" w:rsidRDefault="00311437" w:rsidP="00F26273">
      <w:pPr>
        <w:spacing w:after="0" w:line="240" w:lineRule="auto"/>
        <w:jc w:val="both"/>
        <w:rPr>
          <w:rFonts w:cstheme="minorHAnsi"/>
          <w:color w:val="000000" w:themeColor="text1"/>
        </w:rPr>
      </w:pPr>
      <w:r>
        <w:rPr>
          <w:noProof/>
          <w:lang w:eastAsia="zh-CN"/>
        </w:rPr>
        <w:drawing>
          <wp:anchor distT="0" distB="0" distL="114300" distR="114300" simplePos="0" relativeHeight="251660292" behindDoc="0" locked="0" layoutInCell="1" allowOverlap="1" wp14:anchorId="326DE702" wp14:editId="7699BDA9">
            <wp:simplePos x="0" y="0"/>
            <wp:positionH relativeFrom="margin">
              <wp:posOffset>1106</wp:posOffset>
            </wp:positionH>
            <wp:positionV relativeFrom="page">
              <wp:posOffset>561129</wp:posOffset>
            </wp:positionV>
            <wp:extent cx="1512966" cy="212936"/>
            <wp:effectExtent l="0" t="0" r="0" b="3175"/>
            <wp:wrapNone/>
            <wp:docPr id="864551962" name="Image 86455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966" cy="212936"/>
                    </a:xfrm>
                    <a:prstGeom prst="rect">
                      <a:avLst/>
                    </a:prstGeom>
                  </pic:spPr>
                </pic:pic>
              </a:graphicData>
            </a:graphic>
            <wp14:sizeRelH relativeFrom="page">
              <wp14:pctWidth>0</wp14:pctWidth>
            </wp14:sizeRelH>
            <wp14:sizeRelV relativeFrom="page">
              <wp14:pctHeight>0</wp14:pctHeight>
            </wp14:sizeRelV>
          </wp:anchor>
        </w:drawing>
      </w:r>
    </w:p>
    <w:p w14:paraId="41CF677E" w14:textId="4AAB514A" w:rsidR="00D874B2" w:rsidRPr="008717F7" w:rsidRDefault="00472F4B" w:rsidP="00F2322C">
      <w:pPr>
        <w:spacing w:after="0" w:line="240" w:lineRule="auto"/>
        <w:rPr>
          <w:rFonts w:cstheme="minorHAnsi"/>
          <w:b/>
          <w:bCs/>
        </w:rPr>
      </w:pPr>
      <w:r w:rsidRPr="008717F7">
        <w:rPr>
          <w:rFonts w:cstheme="minorHAnsi"/>
          <w:b/>
          <w:bCs/>
          <w:color w:val="000000" w:themeColor="text1"/>
        </w:rPr>
        <w:t xml:space="preserve">Anywhere, </w:t>
      </w:r>
      <w:r w:rsidR="00BE6900" w:rsidRPr="008717F7">
        <w:rPr>
          <w:rFonts w:cstheme="minorHAnsi"/>
          <w:b/>
          <w:bCs/>
        </w:rPr>
        <w:t>l’heure de notre relation à la terre</w:t>
      </w:r>
    </w:p>
    <w:p w14:paraId="6710D390" w14:textId="77777777" w:rsidR="00472F4B" w:rsidRDefault="00472F4B" w:rsidP="00F2322C">
      <w:pPr>
        <w:spacing w:after="0" w:line="240" w:lineRule="auto"/>
        <w:rPr>
          <w:rFonts w:cstheme="minorHAnsi"/>
          <w:color w:val="000000" w:themeColor="text1"/>
        </w:rPr>
      </w:pPr>
    </w:p>
    <w:p w14:paraId="309100A2" w14:textId="5473A27F" w:rsidR="00AE4AD2" w:rsidRPr="00AE4AD2" w:rsidRDefault="00AE4AD2" w:rsidP="00AE4AD2">
      <w:pPr>
        <w:spacing w:after="0" w:line="240" w:lineRule="auto"/>
        <w:jc w:val="both"/>
        <w:rPr>
          <w:rFonts w:cstheme="minorHAnsi"/>
        </w:rPr>
      </w:pPr>
      <w:r w:rsidRPr="00AE4AD2">
        <w:rPr>
          <w:rFonts w:cstheme="minorHAnsi"/>
        </w:rPr>
        <w:t xml:space="preserve">Et si connaître exactement l’heure précise du lever du soleil ou du coucher du soleil, en un lieu choisi uniquement par Vous, devenait possible ? Votre endroit. N’importe où sur la planète. </w:t>
      </w:r>
      <w:r w:rsidR="002122A8">
        <w:rPr>
          <w:rFonts w:cstheme="minorHAnsi"/>
        </w:rPr>
        <w:t>En créant cette complication singulière</w:t>
      </w:r>
      <w:r w:rsidR="00BE6900">
        <w:rPr>
          <w:rFonts w:cstheme="minorHAnsi"/>
        </w:rPr>
        <w:t xml:space="preserve"> d’une apparente simplicité, </w:t>
      </w:r>
      <w:r w:rsidRPr="00AE4AD2">
        <w:rPr>
          <w:rFonts w:cstheme="minorHAnsi"/>
        </w:rPr>
        <w:t xml:space="preserve">Krayon </w:t>
      </w:r>
      <w:r>
        <w:rPr>
          <w:rFonts w:cstheme="minorHAnsi"/>
        </w:rPr>
        <w:t xml:space="preserve">a </w:t>
      </w:r>
      <w:r w:rsidRPr="00AE4AD2">
        <w:rPr>
          <w:rFonts w:cstheme="minorHAnsi"/>
        </w:rPr>
        <w:t>cré</w:t>
      </w:r>
      <w:r>
        <w:rPr>
          <w:rFonts w:cstheme="minorHAnsi"/>
        </w:rPr>
        <w:t>é</w:t>
      </w:r>
      <w:r w:rsidRPr="00AE4AD2">
        <w:rPr>
          <w:rFonts w:cstheme="minorHAnsi"/>
        </w:rPr>
        <w:t xml:space="preserve"> une </w:t>
      </w:r>
      <w:r w:rsidR="00BE6900">
        <w:rPr>
          <w:rFonts w:cstheme="minorHAnsi"/>
        </w:rPr>
        <w:t>P</w:t>
      </w:r>
      <w:r w:rsidRPr="00AE4AD2">
        <w:rPr>
          <w:rFonts w:cstheme="minorHAnsi"/>
        </w:rPr>
        <w:t>remière dans l’horlogerie.</w:t>
      </w:r>
    </w:p>
    <w:p w14:paraId="45D2117B" w14:textId="77777777" w:rsidR="00AE4AD2" w:rsidRPr="00AE4AD2" w:rsidRDefault="00AE4AD2" w:rsidP="00AE4AD2">
      <w:pPr>
        <w:spacing w:after="0" w:line="240" w:lineRule="auto"/>
        <w:jc w:val="both"/>
        <w:rPr>
          <w:rFonts w:cstheme="minorHAnsi"/>
        </w:rPr>
      </w:pPr>
    </w:p>
    <w:p w14:paraId="26F5723A" w14:textId="3E1A4A1A" w:rsidR="00AE4AD2" w:rsidRPr="00AE4AD2" w:rsidRDefault="004B2540" w:rsidP="00AE4AD2">
      <w:pPr>
        <w:spacing w:after="0" w:line="240" w:lineRule="auto"/>
        <w:jc w:val="both"/>
        <w:rPr>
          <w:rFonts w:cstheme="minorHAnsi"/>
        </w:rPr>
      </w:pPr>
      <w:r w:rsidRPr="00AE4AD2">
        <w:rPr>
          <w:rFonts w:cstheme="minorHAnsi"/>
        </w:rPr>
        <w:t>Anywhere définit un espace géographique et temporel ajusté sur‐mesure</w:t>
      </w:r>
      <w:r w:rsidR="008F5FC8">
        <w:rPr>
          <w:rFonts w:cstheme="minorHAnsi"/>
        </w:rPr>
        <w:t xml:space="preserve">, indiquant </w:t>
      </w:r>
      <w:r w:rsidR="00AE4AD2" w:rsidRPr="00AE4AD2">
        <w:rPr>
          <w:rFonts w:cstheme="minorHAnsi"/>
        </w:rPr>
        <w:t>la durée du jour et l'heure où le soleil se lève et se couche</w:t>
      </w:r>
      <w:r w:rsidR="00E87E7A">
        <w:rPr>
          <w:rFonts w:cstheme="minorHAnsi"/>
        </w:rPr>
        <w:t xml:space="preserve"> à l’endroit</w:t>
      </w:r>
      <w:r w:rsidR="00224940">
        <w:rPr>
          <w:rFonts w:cstheme="minorHAnsi"/>
        </w:rPr>
        <w:t xml:space="preserve"> de votre choix</w:t>
      </w:r>
      <w:r w:rsidR="005F7A8B">
        <w:rPr>
          <w:rFonts w:cstheme="minorHAnsi"/>
        </w:rPr>
        <w:t xml:space="preserve">. </w:t>
      </w:r>
      <w:r w:rsidR="00BA0863">
        <w:rPr>
          <w:rFonts w:cstheme="minorHAnsi"/>
        </w:rPr>
        <w:t>Une complication horlogère</w:t>
      </w:r>
      <w:r w:rsidR="001D500F">
        <w:rPr>
          <w:rFonts w:cstheme="minorHAnsi"/>
        </w:rPr>
        <w:t xml:space="preserve"> qui </w:t>
      </w:r>
      <w:r w:rsidR="00AE4AD2" w:rsidRPr="00AE4AD2">
        <w:rPr>
          <w:rFonts w:cstheme="minorHAnsi"/>
        </w:rPr>
        <w:t xml:space="preserve">s'adapte aux désirs et aux secrets profondément intimes du porteur, le reconnectant aux rythmes forts de la nature. </w:t>
      </w:r>
    </w:p>
    <w:p w14:paraId="7469F3F8" w14:textId="77777777" w:rsidR="001A0B79" w:rsidRDefault="001A0B79" w:rsidP="00F2322C">
      <w:pPr>
        <w:spacing w:after="0" w:line="240" w:lineRule="auto"/>
        <w:rPr>
          <w:rFonts w:cstheme="minorHAnsi"/>
          <w:color w:val="000000" w:themeColor="text1"/>
        </w:rPr>
      </w:pPr>
    </w:p>
    <w:p w14:paraId="4EDAD147" w14:textId="77777777" w:rsidR="001A0B79" w:rsidRPr="008A1601" w:rsidRDefault="001A0B79" w:rsidP="001A0B79">
      <w:pPr>
        <w:spacing w:after="0" w:line="240" w:lineRule="auto"/>
        <w:jc w:val="both"/>
        <w:rPr>
          <w:rFonts w:cstheme="minorHAnsi"/>
          <w:b/>
          <w:bCs/>
        </w:rPr>
      </w:pPr>
      <w:r w:rsidRPr="008A1601">
        <w:rPr>
          <w:rFonts w:cstheme="minorHAnsi"/>
          <w:b/>
          <w:bCs/>
        </w:rPr>
        <w:t>Un temps personnel et naturel.</w:t>
      </w:r>
    </w:p>
    <w:p w14:paraId="57756CC6" w14:textId="77777777" w:rsidR="001A0B79" w:rsidRPr="009943B2" w:rsidRDefault="001A0B79" w:rsidP="00F2322C">
      <w:pPr>
        <w:spacing w:after="0" w:line="240" w:lineRule="auto"/>
        <w:rPr>
          <w:rFonts w:cstheme="minorHAnsi"/>
          <w:color w:val="000000" w:themeColor="text1"/>
        </w:rPr>
      </w:pPr>
    </w:p>
    <w:p w14:paraId="0944734A" w14:textId="77777777" w:rsidR="00124BF2" w:rsidRPr="008A1601" w:rsidRDefault="00124BF2" w:rsidP="00124BF2">
      <w:pPr>
        <w:spacing w:after="0" w:line="240" w:lineRule="auto"/>
        <w:jc w:val="both"/>
        <w:rPr>
          <w:rFonts w:cstheme="minorHAnsi"/>
          <w:color w:val="000000" w:themeColor="text1"/>
        </w:rPr>
      </w:pPr>
      <w:r w:rsidRPr="008A1601">
        <w:rPr>
          <w:rFonts w:cstheme="minorHAnsi"/>
          <w:color w:val="000000" w:themeColor="text1"/>
        </w:rPr>
        <w:t>Le temps est ressenti de manière personnelle. Mais il est avant tout pour les horlogers une dimension de l'espace qui se mesure de manière objective. Krayon Anywhere unit ces deux faces à travers la complication qui est sa raison d'être, ce moment où le jour et la nuit basculent de l'un à l'autre, l'heure du lever du soleil, et celle du coucher du soleil.</w:t>
      </w:r>
    </w:p>
    <w:p w14:paraId="35136BED" w14:textId="1BE2D365" w:rsidR="00124BF2" w:rsidRDefault="00124BF2">
      <w:pPr>
        <w:rPr>
          <w:rFonts w:ascii="Calibri" w:eastAsia="Times New Roman" w:hAnsi="Calibri" w:cs="Calibri"/>
          <w:color w:val="000000"/>
          <w:lang w:eastAsia="fr-FR"/>
        </w:rPr>
      </w:pPr>
      <w:r>
        <w:rPr>
          <w:rFonts w:ascii="Calibri" w:eastAsia="Times New Roman" w:hAnsi="Calibri" w:cs="Calibri"/>
          <w:color w:val="000000"/>
          <w:lang w:eastAsia="fr-FR"/>
        </w:rPr>
        <w:br w:type="page"/>
      </w:r>
    </w:p>
    <w:p w14:paraId="67D488C7" w14:textId="1340BD35" w:rsidR="00F2322C" w:rsidRPr="00F2322C" w:rsidRDefault="00D15B67" w:rsidP="00F2322C">
      <w:pPr>
        <w:spacing w:after="0" w:line="240" w:lineRule="auto"/>
        <w:rPr>
          <w:rFonts w:ascii="Calibri" w:eastAsia="Times New Roman" w:hAnsi="Calibri" w:cs="Calibri"/>
          <w:color w:val="000000"/>
          <w:lang w:eastAsia="fr-FR"/>
        </w:rPr>
      </w:pPr>
      <w:r>
        <w:rPr>
          <w:noProof/>
          <w:lang w:eastAsia="zh-CN"/>
        </w:rPr>
        <w:lastRenderedPageBreak/>
        <w:drawing>
          <wp:anchor distT="0" distB="0" distL="114300" distR="114300" simplePos="0" relativeHeight="251664388" behindDoc="0" locked="0" layoutInCell="1" allowOverlap="1" wp14:anchorId="35A748EF" wp14:editId="6DA5D8E1">
            <wp:simplePos x="0" y="0"/>
            <wp:positionH relativeFrom="margin">
              <wp:posOffset>0</wp:posOffset>
            </wp:positionH>
            <wp:positionV relativeFrom="page">
              <wp:posOffset>899795</wp:posOffset>
            </wp:positionV>
            <wp:extent cx="1512966" cy="212936"/>
            <wp:effectExtent l="0" t="0" r="0" b="3175"/>
            <wp:wrapNone/>
            <wp:docPr id="904892248" name="Image 90489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966" cy="212936"/>
                    </a:xfrm>
                    <a:prstGeom prst="rect">
                      <a:avLst/>
                    </a:prstGeom>
                  </pic:spPr>
                </pic:pic>
              </a:graphicData>
            </a:graphic>
            <wp14:sizeRelH relativeFrom="page">
              <wp14:pctWidth>0</wp14:pctWidth>
            </wp14:sizeRelH>
            <wp14:sizeRelV relativeFrom="page">
              <wp14:pctHeight>0</wp14:pctHeight>
            </wp14:sizeRelV>
          </wp:anchor>
        </w:drawing>
      </w:r>
    </w:p>
    <w:p w14:paraId="5F989137" w14:textId="77777777" w:rsidR="00F2322C" w:rsidRDefault="00F2322C" w:rsidP="00F2322C">
      <w:pPr>
        <w:spacing w:after="0" w:line="240" w:lineRule="auto"/>
        <w:rPr>
          <w:rFonts w:ascii="Arial" w:eastAsia="Times New Roman" w:hAnsi="Arial" w:cs="Arial"/>
          <w:color w:val="000000"/>
          <w:sz w:val="24"/>
          <w:szCs w:val="24"/>
          <w:lang w:eastAsia="fr-FR"/>
        </w:rPr>
      </w:pPr>
      <w:r w:rsidRPr="00F2322C">
        <w:rPr>
          <w:rFonts w:ascii="Arial" w:eastAsia="Times New Roman" w:hAnsi="Arial" w:cs="Arial"/>
          <w:color w:val="000000"/>
          <w:sz w:val="24"/>
          <w:szCs w:val="24"/>
          <w:lang w:eastAsia="fr-FR"/>
        </w:rPr>
        <w:t> </w:t>
      </w:r>
    </w:p>
    <w:p w14:paraId="4261ED74" w14:textId="77777777" w:rsidR="00D15B67" w:rsidRDefault="00D15B67" w:rsidP="00F2322C">
      <w:pPr>
        <w:spacing w:after="0" w:line="240" w:lineRule="auto"/>
        <w:rPr>
          <w:rFonts w:ascii="Arial" w:eastAsia="Times New Roman" w:hAnsi="Arial" w:cs="Arial"/>
          <w:color w:val="000000"/>
          <w:sz w:val="24"/>
          <w:szCs w:val="24"/>
          <w:lang w:eastAsia="fr-FR"/>
        </w:rPr>
      </w:pPr>
    </w:p>
    <w:p w14:paraId="2E08A729" w14:textId="77777777" w:rsidR="00D15B67" w:rsidRDefault="00D15B67" w:rsidP="00F2322C">
      <w:pPr>
        <w:spacing w:after="0" w:line="240" w:lineRule="auto"/>
        <w:rPr>
          <w:rFonts w:ascii="Arial" w:eastAsia="Times New Roman" w:hAnsi="Arial" w:cs="Arial"/>
          <w:color w:val="000000"/>
          <w:sz w:val="24"/>
          <w:szCs w:val="24"/>
          <w:lang w:eastAsia="fr-FR"/>
        </w:rPr>
      </w:pPr>
    </w:p>
    <w:p w14:paraId="1D22B0F9" w14:textId="77777777" w:rsidR="00D1161D" w:rsidRPr="008A1601" w:rsidRDefault="00D1161D" w:rsidP="00D1161D">
      <w:pPr>
        <w:spacing w:after="0" w:line="240" w:lineRule="auto"/>
        <w:jc w:val="both"/>
        <w:rPr>
          <w:rFonts w:cstheme="minorHAnsi"/>
          <w:color w:val="000000" w:themeColor="text1"/>
        </w:rPr>
      </w:pPr>
      <w:r w:rsidRPr="008A1601">
        <w:rPr>
          <w:rFonts w:cstheme="minorHAnsi"/>
          <w:color w:val="000000" w:themeColor="text1"/>
        </w:rPr>
        <w:t xml:space="preserve">En fournissant cette information, Krayon Anywhere est la réponse horlogère à une problématique d'ordre philosophique. Sa singularité ? La montre affiche l'éphéméride en un point du globe qui est choisi que par le porteur de la montre. Ce peut être le lieu où il vit, celui dont il vient, celui où sont les siens ou celui qui concentre ses rêves, qu'importe. </w:t>
      </w:r>
    </w:p>
    <w:p w14:paraId="56EBF116" w14:textId="77777777" w:rsidR="00D1161D" w:rsidRDefault="00D1161D" w:rsidP="00D1161D">
      <w:pPr>
        <w:spacing w:after="0" w:line="240" w:lineRule="auto"/>
        <w:jc w:val="both"/>
        <w:rPr>
          <w:rFonts w:cstheme="minorHAnsi"/>
          <w:color w:val="000000" w:themeColor="text1"/>
        </w:rPr>
      </w:pPr>
    </w:p>
    <w:p w14:paraId="348CAE69" w14:textId="77777777" w:rsidR="00D1161D" w:rsidRPr="008A1601" w:rsidRDefault="00D1161D" w:rsidP="00D1161D">
      <w:pPr>
        <w:spacing w:after="0" w:line="240" w:lineRule="auto"/>
        <w:jc w:val="both"/>
        <w:rPr>
          <w:rFonts w:cstheme="minorHAnsi"/>
          <w:color w:val="000000" w:themeColor="text1"/>
        </w:rPr>
      </w:pPr>
      <w:r w:rsidRPr="008A1601">
        <w:rPr>
          <w:rFonts w:cstheme="minorHAnsi"/>
          <w:color w:val="000000" w:themeColor="text1"/>
        </w:rPr>
        <w:t xml:space="preserve">Ces moments et ces lieux qui comptent, ne sont jamais répertoriés sur une montre standardisée, ou même par une complication classique. Ces essentiels sont des données intimes, définies dans le cercle des proches et de la mémoire. </w:t>
      </w:r>
    </w:p>
    <w:p w14:paraId="140BCEAF" w14:textId="77777777" w:rsidR="00D1161D" w:rsidRDefault="00D1161D" w:rsidP="00D1161D">
      <w:pPr>
        <w:spacing w:after="0" w:line="240" w:lineRule="auto"/>
        <w:jc w:val="both"/>
        <w:rPr>
          <w:rFonts w:cstheme="minorHAnsi"/>
          <w:color w:val="000000" w:themeColor="text1"/>
        </w:rPr>
      </w:pPr>
    </w:p>
    <w:p w14:paraId="2404CF91" w14:textId="77777777" w:rsidR="00D1161D" w:rsidRPr="008A1601" w:rsidRDefault="00D1161D" w:rsidP="00D1161D">
      <w:pPr>
        <w:spacing w:after="0" w:line="240" w:lineRule="auto"/>
        <w:jc w:val="both"/>
        <w:rPr>
          <w:rFonts w:cstheme="minorHAnsi"/>
          <w:color w:val="000000" w:themeColor="text1"/>
        </w:rPr>
      </w:pPr>
      <w:r w:rsidRPr="008A1601">
        <w:rPr>
          <w:rFonts w:cstheme="minorHAnsi"/>
          <w:color w:val="000000" w:themeColor="text1"/>
        </w:rPr>
        <w:t>Ainsi, le moment le plus déterminant d'une journée est celui où le soleil se lève ou se couche, où la nature s'éveille, l’aube, ou se rendort avec l’obscurité, où elle se rapproche de son état vierge et se laisse approcher. C'est l'heure où les animaux boivent, les poissons se nourrissent et les fauves se mettent en chasse. C'est l'heure de notre relation à la terre.</w:t>
      </w:r>
    </w:p>
    <w:p w14:paraId="679BA5CC" w14:textId="77777777" w:rsidR="00D1161D" w:rsidRDefault="00D1161D" w:rsidP="00D1161D">
      <w:pPr>
        <w:spacing w:after="0" w:line="240" w:lineRule="auto"/>
        <w:jc w:val="both"/>
        <w:rPr>
          <w:rFonts w:cstheme="minorHAnsi"/>
          <w:color w:val="000000" w:themeColor="text1"/>
        </w:rPr>
      </w:pPr>
    </w:p>
    <w:p w14:paraId="75E59E84" w14:textId="4DAE90CA" w:rsidR="00B202C2" w:rsidRPr="008A1601" w:rsidRDefault="00D1161D" w:rsidP="00B202C2">
      <w:pPr>
        <w:spacing w:after="0" w:line="240" w:lineRule="auto"/>
        <w:jc w:val="both"/>
        <w:rPr>
          <w:rFonts w:cstheme="minorHAnsi"/>
          <w:color w:val="000000" w:themeColor="text1"/>
        </w:rPr>
      </w:pPr>
      <w:r w:rsidRPr="008A1601">
        <w:rPr>
          <w:rFonts w:cstheme="minorHAnsi"/>
          <w:color w:val="000000" w:themeColor="text1"/>
        </w:rPr>
        <w:t>Cette dimension émotionnelle du temps et de l'espace, à l'intersection de la géographie intime et de la géographie concrète, est la vocation de Krayon. Son interprétation du temps prend la forme d'une montre qui dépasse les conventions et les habitudes. Elle est comme les matins et les soirs, jamais identiques, toujours vécus de manière personnelle. Le grand anneau périphérique d'Anywhere découpe la journée en deux parties, épouse son rythme et le rythme de vie du porteur. A mesure</w:t>
      </w:r>
      <w:r w:rsidR="00B202C2" w:rsidRPr="00B202C2">
        <w:rPr>
          <w:rFonts w:cstheme="minorHAnsi"/>
          <w:color w:val="000000" w:themeColor="text1"/>
        </w:rPr>
        <w:t xml:space="preserve"> </w:t>
      </w:r>
      <w:r w:rsidR="00B202C2" w:rsidRPr="008A1601">
        <w:rPr>
          <w:rFonts w:cstheme="minorHAnsi"/>
          <w:color w:val="000000" w:themeColor="text1"/>
        </w:rPr>
        <w:t xml:space="preserve">que les jours varient, sa longueur et sa couleur changent et avec elles, le visage de la montre. </w:t>
      </w:r>
    </w:p>
    <w:p w14:paraId="7268ED10" w14:textId="04FF355B" w:rsidR="00D15B67" w:rsidRDefault="00D15B67" w:rsidP="00D1161D">
      <w:pPr>
        <w:spacing w:after="0" w:line="240" w:lineRule="auto"/>
        <w:rPr>
          <w:rFonts w:ascii="Calibri" w:eastAsia="Times New Roman" w:hAnsi="Calibri" w:cs="Calibri"/>
          <w:color w:val="000000"/>
          <w:lang w:eastAsia="fr-FR"/>
        </w:rPr>
      </w:pPr>
    </w:p>
    <w:p w14:paraId="42EFAB61" w14:textId="558F1583" w:rsidR="003D0C8B" w:rsidRPr="005B4977" w:rsidRDefault="003D0C8B" w:rsidP="003D0C8B">
      <w:pPr>
        <w:spacing w:after="0" w:line="240" w:lineRule="auto"/>
        <w:jc w:val="both"/>
        <w:rPr>
          <w:rFonts w:cstheme="minorHAnsi"/>
          <w:b/>
          <w:bCs/>
        </w:rPr>
      </w:pPr>
      <w:r w:rsidRPr="005B4977">
        <w:rPr>
          <w:rFonts w:cstheme="minorHAnsi"/>
          <w:b/>
          <w:bCs/>
        </w:rPr>
        <w:t xml:space="preserve">Une complication </w:t>
      </w:r>
      <w:r>
        <w:rPr>
          <w:rFonts w:cstheme="minorHAnsi"/>
          <w:b/>
          <w:bCs/>
        </w:rPr>
        <w:t>fétiche</w:t>
      </w:r>
    </w:p>
    <w:p w14:paraId="7F8E921C" w14:textId="77777777" w:rsidR="003D0C8B" w:rsidRDefault="003D0C8B" w:rsidP="003D0C8B">
      <w:pPr>
        <w:spacing w:after="0" w:line="240" w:lineRule="auto"/>
        <w:jc w:val="both"/>
        <w:rPr>
          <w:rFonts w:cstheme="minorHAnsi"/>
        </w:rPr>
      </w:pPr>
    </w:p>
    <w:p w14:paraId="1B882F44" w14:textId="6D3508C4" w:rsidR="003D0C8B" w:rsidRDefault="003D0C8B" w:rsidP="003D0C8B">
      <w:pPr>
        <w:spacing w:after="0" w:line="240" w:lineRule="auto"/>
        <w:jc w:val="both"/>
        <w:rPr>
          <w:rFonts w:cstheme="minorHAnsi"/>
          <w:color w:val="000000" w:themeColor="text1"/>
        </w:rPr>
      </w:pPr>
      <w:r w:rsidRPr="008A1601">
        <w:rPr>
          <w:rFonts w:cstheme="minorHAnsi"/>
          <w:color w:val="000000" w:themeColor="text1"/>
        </w:rPr>
        <w:t xml:space="preserve">Les montres à heures universelles ou à indications astronomiques sont calées sur des villes précises, choisies par des conventions arbitraires, installées dans les habitudes des horlogers. A l'inverse, Krayon </w:t>
      </w:r>
      <w:r w:rsidR="00790D12">
        <w:rPr>
          <w:rFonts w:cstheme="minorHAnsi"/>
          <w:color w:val="000000" w:themeColor="text1"/>
        </w:rPr>
        <w:t>‘</w:t>
      </w:r>
      <w:r w:rsidRPr="008A1601">
        <w:rPr>
          <w:rFonts w:cstheme="minorHAnsi"/>
          <w:color w:val="000000" w:themeColor="text1"/>
        </w:rPr>
        <w:t xml:space="preserve">Anywhere </w:t>
      </w:r>
      <w:r w:rsidR="00962809">
        <w:rPr>
          <w:rFonts w:cstheme="minorHAnsi"/>
          <w:color w:val="000000" w:themeColor="text1"/>
        </w:rPr>
        <w:t>Aurora</w:t>
      </w:r>
      <w:r w:rsidR="00790D12">
        <w:rPr>
          <w:rFonts w:cstheme="minorHAnsi"/>
          <w:color w:val="000000" w:themeColor="text1"/>
        </w:rPr>
        <w:t>’</w:t>
      </w:r>
      <w:r>
        <w:rPr>
          <w:rFonts w:cstheme="minorHAnsi"/>
          <w:color w:val="000000" w:themeColor="text1"/>
        </w:rPr>
        <w:t xml:space="preserve"> </w:t>
      </w:r>
      <w:r w:rsidRPr="008A1601">
        <w:rPr>
          <w:rFonts w:cstheme="minorHAnsi"/>
          <w:color w:val="000000" w:themeColor="text1"/>
        </w:rPr>
        <w:t xml:space="preserve">se plie à la vision, aux aspirations et aux rêves uniques de son porteur. Elle est la suite logique d'Everywhere, hypercomplication capable d’indiquer les heures du coucher et du lever du soleil n’importe où dans le monde et qui fut récompensée par le Prix de l’innovation au Grand Prix d'Horlogerie de Genève en 2018. Anywhere en est une interprétation simplifiée, qui s'appuie sur le même brevet. </w:t>
      </w:r>
    </w:p>
    <w:p w14:paraId="5289F72E" w14:textId="77777777" w:rsidR="003D0C8B" w:rsidRDefault="003D0C8B" w:rsidP="003D0C8B">
      <w:pPr>
        <w:spacing w:after="0" w:line="240" w:lineRule="auto"/>
        <w:jc w:val="both"/>
        <w:rPr>
          <w:rFonts w:cstheme="minorHAnsi"/>
          <w:color w:val="000000" w:themeColor="text1"/>
        </w:rPr>
      </w:pPr>
    </w:p>
    <w:p w14:paraId="11DC7163" w14:textId="1508A80E" w:rsidR="003D0C8B" w:rsidRDefault="003D0C8B" w:rsidP="003D0C8B">
      <w:pPr>
        <w:spacing w:after="0" w:line="240" w:lineRule="auto"/>
        <w:jc w:val="both"/>
        <w:rPr>
          <w:rFonts w:cstheme="minorHAnsi"/>
          <w:color w:val="000000" w:themeColor="text1"/>
        </w:rPr>
      </w:pPr>
      <w:r w:rsidRPr="008A1601">
        <w:rPr>
          <w:rFonts w:cstheme="minorHAnsi"/>
          <w:color w:val="000000" w:themeColor="text1"/>
        </w:rPr>
        <w:t xml:space="preserve">Krayon </w:t>
      </w:r>
      <w:r w:rsidR="00790D12">
        <w:rPr>
          <w:rFonts w:cstheme="minorHAnsi"/>
          <w:color w:val="000000" w:themeColor="text1"/>
        </w:rPr>
        <w:t>‘</w:t>
      </w:r>
      <w:r w:rsidRPr="008A1601">
        <w:rPr>
          <w:rFonts w:cstheme="minorHAnsi"/>
          <w:color w:val="000000" w:themeColor="text1"/>
        </w:rPr>
        <w:t xml:space="preserve">Anywhere </w:t>
      </w:r>
      <w:r w:rsidR="00962809">
        <w:rPr>
          <w:rFonts w:cstheme="minorHAnsi"/>
          <w:color w:val="000000" w:themeColor="text1"/>
        </w:rPr>
        <w:t>Aurora</w:t>
      </w:r>
      <w:r w:rsidR="00790D12">
        <w:rPr>
          <w:rFonts w:cstheme="minorHAnsi"/>
          <w:color w:val="000000" w:themeColor="text1"/>
        </w:rPr>
        <w:t xml:space="preserve">’ </w:t>
      </w:r>
      <w:r w:rsidRPr="008A1601">
        <w:rPr>
          <w:rFonts w:cstheme="minorHAnsi"/>
          <w:color w:val="000000" w:themeColor="text1"/>
        </w:rPr>
        <w:t>indique heures et minutes grâce à deux aiguilles, placées au centre d'un cadran qui flotte au milieu de la montre. Il est entouré d'une zone annulaire sur laquelle circule, en mouvement perpétuel, un petit soleil qui indique l’heure sur 24 heures. On remarquera que la zone annulaire comporte deux parties : un secteur de jour (</w:t>
      </w:r>
      <w:r w:rsidR="00084B1F">
        <w:rPr>
          <w:rFonts w:cstheme="minorHAnsi"/>
          <w:color w:val="000000" w:themeColor="text1"/>
        </w:rPr>
        <w:t>blanc nacre</w:t>
      </w:r>
      <w:r w:rsidRPr="008A1601">
        <w:rPr>
          <w:rFonts w:cstheme="minorHAnsi"/>
          <w:color w:val="000000" w:themeColor="text1"/>
        </w:rPr>
        <w:t>) et un secteur de nuit (</w:t>
      </w:r>
      <w:r w:rsidR="00026C87">
        <w:rPr>
          <w:rFonts w:cstheme="minorHAnsi"/>
          <w:color w:val="000000" w:themeColor="text1"/>
        </w:rPr>
        <w:t>vert foncé</w:t>
      </w:r>
      <w:r w:rsidRPr="008A1601">
        <w:rPr>
          <w:rFonts w:cstheme="minorHAnsi"/>
          <w:color w:val="000000" w:themeColor="text1"/>
        </w:rPr>
        <w:t>), dont les longueurs respectives ne cessent d'évoluer, indiquant ainsi par leurs positions les heures de lever et de coucher du soleil qui se lisent sur le réhaut.</w:t>
      </w:r>
    </w:p>
    <w:p w14:paraId="50F695FE" w14:textId="77777777" w:rsidR="003D0C8B" w:rsidRDefault="003D0C8B" w:rsidP="003D0C8B">
      <w:pPr>
        <w:spacing w:after="0" w:line="240" w:lineRule="auto"/>
        <w:jc w:val="both"/>
        <w:rPr>
          <w:rFonts w:cstheme="minorHAnsi"/>
          <w:color w:val="000000" w:themeColor="text1"/>
        </w:rPr>
      </w:pPr>
    </w:p>
    <w:p w14:paraId="1EE4FF80" w14:textId="77777777" w:rsidR="003D0C8B" w:rsidRDefault="003D0C8B" w:rsidP="003D0C8B">
      <w:pPr>
        <w:spacing w:after="0" w:line="240" w:lineRule="auto"/>
        <w:jc w:val="both"/>
        <w:rPr>
          <w:rFonts w:cstheme="minorHAnsi"/>
          <w:color w:val="000000" w:themeColor="text1"/>
        </w:rPr>
      </w:pPr>
      <w:r w:rsidRPr="008A1601">
        <w:rPr>
          <w:rFonts w:cstheme="minorHAnsi"/>
          <w:color w:val="000000" w:themeColor="text1"/>
        </w:rPr>
        <w:t>Or ces durées sont intimement liées à la latitude. La position nord‐sud détermine la longueur du jour. Elle est toujours égale à celle de la nuit à l’équateur et varie jusqu'aux nuits blanches d'été près du cercle arctique. Pour intégrer ce facteur géographique, Krayon a imaginé un système de positionnement mécanique, fait de râteaux et de bascules au lieu d'une came, figée, complexe et coûteuse. A la demande du client, un horloger Krayon effectue simplement un réglage dans le mouvement. Il est modifiable simplement et à volonté.</w:t>
      </w:r>
    </w:p>
    <w:p w14:paraId="522A9D40" w14:textId="77777777" w:rsidR="003D0C8B" w:rsidRDefault="003D0C8B" w:rsidP="003D0C8B">
      <w:pPr>
        <w:spacing w:after="0" w:line="240" w:lineRule="auto"/>
        <w:jc w:val="both"/>
        <w:rPr>
          <w:rFonts w:cstheme="minorHAnsi"/>
          <w:color w:val="000000" w:themeColor="text1"/>
        </w:rPr>
      </w:pPr>
    </w:p>
    <w:p w14:paraId="5754037D" w14:textId="77777777" w:rsidR="00790D12" w:rsidRDefault="003D0C8B" w:rsidP="003D0C8B">
      <w:pPr>
        <w:spacing w:after="0" w:line="240" w:lineRule="auto"/>
        <w:jc w:val="both"/>
        <w:rPr>
          <w:rFonts w:cstheme="minorHAnsi"/>
          <w:color w:val="000000" w:themeColor="text1"/>
        </w:rPr>
      </w:pPr>
      <w:r w:rsidRPr="008A1601">
        <w:rPr>
          <w:rFonts w:cstheme="minorHAnsi"/>
          <w:color w:val="000000" w:themeColor="text1"/>
        </w:rPr>
        <w:t>La position relative des deux disques de saphir est déterminée non seulement par la position de référence, mais aussi par le calendrier.</w:t>
      </w:r>
    </w:p>
    <w:p w14:paraId="7E197408" w14:textId="20A5904D" w:rsidR="00790D12" w:rsidRDefault="00790D12">
      <w:pPr>
        <w:rPr>
          <w:rFonts w:cstheme="minorHAnsi"/>
          <w:color w:val="000000" w:themeColor="text1"/>
        </w:rPr>
      </w:pPr>
      <w:r>
        <w:rPr>
          <w:rFonts w:cstheme="minorHAnsi"/>
          <w:color w:val="000000" w:themeColor="text1"/>
        </w:rPr>
        <w:br w:type="page"/>
      </w:r>
    </w:p>
    <w:p w14:paraId="3CA56DA8" w14:textId="77777777" w:rsidR="00F57D4D" w:rsidRDefault="00F57D4D" w:rsidP="003D0C8B">
      <w:pPr>
        <w:spacing w:after="0" w:line="240" w:lineRule="auto"/>
        <w:jc w:val="both"/>
        <w:rPr>
          <w:rFonts w:cstheme="minorHAnsi"/>
          <w:color w:val="000000" w:themeColor="text1"/>
        </w:rPr>
      </w:pPr>
    </w:p>
    <w:p w14:paraId="0A9DA0C9" w14:textId="49F7A5EE" w:rsidR="00790D12" w:rsidRDefault="00790D12" w:rsidP="003D0C8B">
      <w:pPr>
        <w:spacing w:after="0" w:line="240" w:lineRule="auto"/>
        <w:jc w:val="both"/>
        <w:rPr>
          <w:rFonts w:cstheme="minorHAnsi"/>
          <w:color w:val="000000" w:themeColor="text1"/>
        </w:rPr>
      </w:pPr>
      <w:r>
        <w:rPr>
          <w:noProof/>
          <w:lang w:eastAsia="zh-CN"/>
        </w:rPr>
        <w:drawing>
          <wp:anchor distT="0" distB="0" distL="114300" distR="114300" simplePos="0" relativeHeight="251666436" behindDoc="0" locked="0" layoutInCell="1" allowOverlap="1" wp14:anchorId="3D722721" wp14:editId="0D923EAF">
            <wp:simplePos x="0" y="0"/>
            <wp:positionH relativeFrom="margin">
              <wp:posOffset>34290</wp:posOffset>
            </wp:positionH>
            <wp:positionV relativeFrom="page">
              <wp:posOffset>484505</wp:posOffset>
            </wp:positionV>
            <wp:extent cx="1512966" cy="212936"/>
            <wp:effectExtent l="0" t="0" r="0" b="3175"/>
            <wp:wrapNone/>
            <wp:docPr id="1326838028" name="Image 1326838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966" cy="212936"/>
                    </a:xfrm>
                    <a:prstGeom prst="rect">
                      <a:avLst/>
                    </a:prstGeom>
                  </pic:spPr>
                </pic:pic>
              </a:graphicData>
            </a:graphic>
            <wp14:sizeRelH relativeFrom="page">
              <wp14:pctWidth>0</wp14:pctWidth>
            </wp14:sizeRelH>
            <wp14:sizeRelV relativeFrom="page">
              <wp14:pctHeight>0</wp14:pctHeight>
            </wp14:sizeRelV>
          </wp:anchor>
        </w:drawing>
      </w:r>
    </w:p>
    <w:p w14:paraId="659F0592" w14:textId="77777777" w:rsidR="00790D12" w:rsidRDefault="00790D12" w:rsidP="003D0C8B">
      <w:pPr>
        <w:spacing w:after="0" w:line="240" w:lineRule="auto"/>
        <w:jc w:val="both"/>
        <w:rPr>
          <w:rFonts w:cstheme="minorHAnsi"/>
          <w:color w:val="000000" w:themeColor="text1"/>
        </w:rPr>
      </w:pPr>
    </w:p>
    <w:p w14:paraId="47DF9297" w14:textId="49BC6B42" w:rsidR="003D0C8B" w:rsidRDefault="003D0C8B" w:rsidP="003D0C8B">
      <w:pPr>
        <w:spacing w:after="0" w:line="240" w:lineRule="auto"/>
        <w:jc w:val="both"/>
        <w:rPr>
          <w:rFonts w:cstheme="minorHAnsi"/>
          <w:color w:val="000000" w:themeColor="text1"/>
        </w:rPr>
      </w:pPr>
      <w:r w:rsidRPr="008A1601">
        <w:rPr>
          <w:rFonts w:cstheme="minorHAnsi"/>
          <w:color w:val="000000" w:themeColor="text1"/>
        </w:rPr>
        <w:t xml:space="preserve">Pour ce faire, Krayon </w:t>
      </w:r>
      <w:r w:rsidR="0033347F">
        <w:rPr>
          <w:rFonts w:cstheme="minorHAnsi"/>
          <w:color w:val="000000" w:themeColor="text1"/>
        </w:rPr>
        <w:t>‘</w:t>
      </w:r>
      <w:r w:rsidRPr="008A1601">
        <w:rPr>
          <w:rFonts w:cstheme="minorHAnsi"/>
          <w:color w:val="000000" w:themeColor="text1"/>
        </w:rPr>
        <w:t>Anywhere</w:t>
      </w:r>
      <w:r w:rsidR="0033347F">
        <w:rPr>
          <w:rFonts w:cstheme="minorHAnsi"/>
          <w:color w:val="000000" w:themeColor="text1"/>
        </w:rPr>
        <w:t xml:space="preserve"> </w:t>
      </w:r>
      <w:r w:rsidR="00962809">
        <w:rPr>
          <w:rFonts w:cstheme="minorHAnsi"/>
          <w:color w:val="000000" w:themeColor="text1"/>
        </w:rPr>
        <w:t>Aurora</w:t>
      </w:r>
      <w:r w:rsidR="0033347F">
        <w:rPr>
          <w:rFonts w:cstheme="minorHAnsi"/>
          <w:color w:val="000000" w:themeColor="text1"/>
        </w:rPr>
        <w:t>’</w:t>
      </w:r>
      <w:r w:rsidRPr="008A1601">
        <w:rPr>
          <w:rFonts w:cstheme="minorHAnsi"/>
          <w:color w:val="000000" w:themeColor="text1"/>
        </w:rPr>
        <w:t xml:space="preserve"> indique la date et le mois dans un compteur à aiguille à 6 heures. Il s'agit d'un quantième simple, pour lequel tous les mois durent 31 jours. Il ne requiert donc que cinq ajustements annuels, simples, rapides, qui s’effectuent directement par la couronne et dans les deux sens.</w:t>
      </w:r>
    </w:p>
    <w:p w14:paraId="77A32FED" w14:textId="77777777" w:rsidR="00B202C2" w:rsidRDefault="00B202C2" w:rsidP="00D1161D">
      <w:pPr>
        <w:spacing w:after="0" w:line="240" w:lineRule="auto"/>
        <w:rPr>
          <w:rFonts w:ascii="Calibri" w:eastAsia="Times New Roman" w:hAnsi="Calibri" w:cs="Calibri"/>
          <w:color w:val="000000"/>
          <w:lang w:eastAsia="fr-FR"/>
        </w:rPr>
      </w:pPr>
    </w:p>
    <w:p w14:paraId="4A84708B" w14:textId="5E05DBA0" w:rsidR="000260A8" w:rsidRDefault="00B55AF6" w:rsidP="000260A8">
      <w:pPr>
        <w:spacing w:after="0" w:line="240" w:lineRule="auto"/>
        <w:jc w:val="both"/>
        <w:rPr>
          <w:rFonts w:cstheme="minorHAnsi"/>
          <w:b/>
          <w:bCs/>
        </w:rPr>
      </w:pPr>
      <w:r>
        <w:rPr>
          <w:rFonts w:cstheme="minorHAnsi"/>
          <w:b/>
          <w:bCs/>
        </w:rPr>
        <w:t>L’illusion de la simplicité</w:t>
      </w:r>
    </w:p>
    <w:p w14:paraId="7DB89B06" w14:textId="77777777" w:rsidR="00B55AF6" w:rsidRDefault="00B55AF6" w:rsidP="000260A8">
      <w:pPr>
        <w:spacing w:after="0" w:line="240" w:lineRule="auto"/>
        <w:jc w:val="both"/>
        <w:rPr>
          <w:rFonts w:cstheme="minorHAnsi"/>
        </w:rPr>
      </w:pPr>
    </w:p>
    <w:p w14:paraId="55DE5352" w14:textId="4D9B7655" w:rsidR="000260A8" w:rsidRDefault="000260A8" w:rsidP="000260A8">
      <w:pPr>
        <w:spacing w:after="0" w:line="240" w:lineRule="auto"/>
        <w:jc w:val="both"/>
        <w:rPr>
          <w:rFonts w:cstheme="minorHAnsi"/>
          <w:color w:val="000000" w:themeColor="text1"/>
        </w:rPr>
      </w:pPr>
      <w:r w:rsidRPr="008A1601">
        <w:rPr>
          <w:rFonts w:cstheme="minorHAnsi"/>
          <w:color w:val="000000" w:themeColor="text1"/>
        </w:rPr>
        <w:t xml:space="preserve">Concept complet, pétri de sens et de détails esthétiques, l'apparence de Krayon </w:t>
      </w:r>
      <w:r>
        <w:rPr>
          <w:rFonts w:cstheme="minorHAnsi"/>
          <w:color w:val="000000" w:themeColor="text1"/>
        </w:rPr>
        <w:t>‘</w:t>
      </w:r>
      <w:r w:rsidRPr="008A1601">
        <w:rPr>
          <w:rFonts w:cstheme="minorHAnsi"/>
          <w:color w:val="000000" w:themeColor="text1"/>
        </w:rPr>
        <w:t xml:space="preserve">Anywhere </w:t>
      </w:r>
      <w:r w:rsidR="00962809">
        <w:rPr>
          <w:rFonts w:cstheme="minorHAnsi"/>
          <w:color w:val="000000" w:themeColor="text1"/>
        </w:rPr>
        <w:t>Aurora</w:t>
      </w:r>
      <w:r>
        <w:rPr>
          <w:rFonts w:cstheme="minorHAnsi"/>
          <w:color w:val="000000" w:themeColor="text1"/>
        </w:rPr>
        <w:t xml:space="preserve">’ </w:t>
      </w:r>
      <w:r w:rsidRPr="008A1601">
        <w:rPr>
          <w:rFonts w:cstheme="minorHAnsi"/>
          <w:color w:val="000000" w:themeColor="text1"/>
        </w:rPr>
        <w:t xml:space="preserve">est intimement liée à la nature de ses fonctionnalités. </w:t>
      </w:r>
    </w:p>
    <w:p w14:paraId="4D2F4DED" w14:textId="77777777" w:rsidR="000260A8" w:rsidRDefault="000260A8" w:rsidP="000260A8">
      <w:pPr>
        <w:spacing w:after="0" w:line="240" w:lineRule="auto"/>
        <w:jc w:val="both"/>
        <w:rPr>
          <w:rFonts w:cstheme="minorHAnsi"/>
          <w:color w:val="000000" w:themeColor="text1"/>
        </w:rPr>
      </w:pPr>
    </w:p>
    <w:p w14:paraId="266A96B4" w14:textId="75D82AA1" w:rsidR="00E5383D" w:rsidRDefault="002379D8" w:rsidP="000260A8">
      <w:pPr>
        <w:jc w:val="both"/>
        <w:rPr>
          <w:rFonts w:ascii="Calibri" w:hAnsi="Calibri" w:cs="Calibri"/>
          <w:color w:val="000000"/>
        </w:rPr>
      </w:pPr>
      <w:r>
        <w:rPr>
          <w:rFonts w:cstheme="minorHAnsi"/>
          <w:color w:val="000000" w:themeColor="text1"/>
        </w:rPr>
        <w:t xml:space="preserve">Membre d’une famille d’hyper-complications insolites, </w:t>
      </w:r>
      <w:r w:rsidR="005F3028">
        <w:rPr>
          <w:rFonts w:cstheme="minorHAnsi"/>
          <w:color w:val="000000" w:themeColor="text1"/>
        </w:rPr>
        <w:t>l</w:t>
      </w:r>
      <w:r w:rsidR="005F3028" w:rsidRPr="008A1601">
        <w:rPr>
          <w:rFonts w:cstheme="minorHAnsi"/>
          <w:color w:val="000000" w:themeColor="text1"/>
        </w:rPr>
        <w:t xml:space="preserve">a forme élégante de la boite de 39 mm de diamètre est soulignée par un ressaut qui court sous la lunette et au‐dessus du fond. Cette creusure amplifie encore la finesse du boîtier. Avec une épaisseur de 9 mm, la facilité de porter </w:t>
      </w:r>
      <w:r w:rsidR="005F3028">
        <w:rPr>
          <w:rFonts w:cstheme="minorHAnsi"/>
          <w:color w:val="000000" w:themeColor="text1"/>
        </w:rPr>
        <w:t>‘</w:t>
      </w:r>
      <w:r w:rsidR="005F3028" w:rsidRPr="008A1601">
        <w:rPr>
          <w:rFonts w:cstheme="minorHAnsi"/>
          <w:color w:val="000000" w:themeColor="text1"/>
        </w:rPr>
        <w:t xml:space="preserve">Anywhere </w:t>
      </w:r>
      <w:r w:rsidR="00962809">
        <w:rPr>
          <w:rFonts w:cstheme="minorHAnsi"/>
          <w:color w:val="000000" w:themeColor="text1"/>
        </w:rPr>
        <w:t>Aurora</w:t>
      </w:r>
      <w:r w:rsidR="005F3028">
        <w:rPr>
          <w:rFonts w:cstheme="minorHAnsi"/>
          <w:color w:val="000000" w:themeColor="text1"/>
        </w:rPr>
        <w:t xml:space="preserve">’ </w:t>
      </w:r>
      <w:r w:rsidR="005F3028" w:rsidRPr="008A1601">
        <w:rPr>
          <w:rFonts w:cstheme="minorHAnsi"/>
          <w:color w:val="000000" w:themeColor="text1"/>
        </w:rPr>
        <w:t>se révèle</w:t>
      </w:r>
      <w:r w:rsidR="005F3028">
        <w:rPr>
          <w:rFonts w:cstheme="minorHAnsi"/>
          <w:color w:val="000000" w:themeColor="text1"/>
        </w:rPr>
        <w:t>. La montre</w:t>
      </w:r>
      <w:r>
        <w:rPr>
          <w:rFonts w:cstheme="minorHAnsi"/>
          <w:color w:val="000000" w:themeColor="text1"/>
        </w:rPr>
        <w:t xml:space="preserve"> </w:t>
      </w:r>
      <w:r w:rsidR="00E5383D">
        <w:rPr>
          <w:rFonts w:ascii="Calibri" w:hAnsi="Calibri" w:cs="Calibri"/>
          <w:color w:val="000000"/>
        </w:rPr>
        <w:t xml:space="preserve">est dotée du calibre C030, un calibre </w:t>
      </w:r>
      <w:r w:rsidR="00E5383D" w:rsidRPr="00383009">
        <w:rPr>
          <w:rFonts w:cstheme="minorHAnsi"/>
          <w:color w:val="000000" w:themeColor="text1"/>
        </w:rPr>
        <w:t xml:space="preserve">minutieusement </w:t>
      </w:r>
      <w:r w:rsidR="00E5383D">
        <w:rPr>
          <w:rFonts w:cstheme="minorHAnsi"/>
          <w:color w:val="000000" w:themeColor="text1"/>
        </w:rPr>
        <w:t xml:space="preserve">conçu, </w:t>
      </w:r>
      <w:r w:rsidR="00E5383D" w:rsidRPr="00383009">
        <w:rPr>
          <w:rFonts w:cstheme="minorHAnsi"/>
          <w:color w:val="000000" w:themeColor="text1"/>
        </w:rPr>
        <w:t xml:space="preserve">développé et </w:t>
      </w:r>
      <w:r w:rsidR="00E5383D">
        <w:rPr>
          <w:rFonts w:cstheme="minorHAnsi"/>
          <w:color w:val="000000" w:themeColor="text1"/>
        </w:rPr>
        <w:t xml:space="preserve">entièrement </w:t>
      </w:r>
      <w:r w:rsidR="00E5383D" w:rsidRPr="00383009">
        <w:rPr>
          <w:rFonts w:cstheme="minorHAnsi"/>
          <w:color w:val="000000" w:themeColor="text1"/>
        </w:rPr>
        <w:t xml:space="preserve">assemblé </w:t>
      </w:r>
      <w:r w:rsidR="00E5383D">
        <w:rPr>
          <w:rFonts w:cstheme="minorHAnsi"/>
          <w:color w:val="000000" w:themeColor="text1"/>
        </w:rPr>
        <w:t xml:space="preserve">à Neuchatel en Suisse </w:t>
      </w:r>
      <w:r w:rsidR="00E5383D" w:rsidRPr="00383009">
        <w:rPr>
          <w:rFonts w:cstheme="minorHAnsi"/>
          <w:color w:val="000000" w:themeColor="text1"/>
        </w:rPr>
        <w:t>par Rémi Maillat, horloger fondateur de Krayon</w:t>
      </w:r>
      <w:r w:rsidR="00E5383D">
        <w:rPr>
          <w:rFonts w:ascii="Calibri" w:hAnsi="Calibri" w:cs="Calibri"/>
          <w:color w:val="000000"/>
        </w:rPr>
        <w:t xml:space="preserve">. Il s’agit de la descendance de celui réalisé pour le </w:t>
      </w:r>
      <w:r w:rsidR="001B54A9">
        <w:rPr>
          <w:rFonts w:ascii="Calibri" w:hAnsi="Calibri" w:cs="Calibri"/>
          <w:color w:val="000000"/>
        </w:rPr>
        <w:t xml:space="preserve">premier modèle Anywhere </w:t>
      </w:r>
      <w:r w:rsidR="00E5383D">
        <w:rPr>
          <w:rFonts w:ascii="Calibri" w:hAnsi="Calibri" w:cs="Calibri"/>
          <w:color w:val="000000"/>
        </w:rPr>
        <w:t>présenté pour la vente caritative Only Watch 2021.</w:t>
      </w:r>
    </w:p>
    <w:p w14:paraId="69900011" w14:textId="0DA4F925" w:rsidR="00E5383D" w:rsidRDefault="00E5383D" w:rsidP="00E5383D">
      <w:pPr>
        <w:spacing w:after="0" w:line="240" w:lineRule="auto"/>
        <w:jc w:val="both"/>
        <w:rPr>
          <w:rFonts w:ascii="Calibri" w:hAnsi="Calibri" w:cs="Calibri"/>
          <w:color w:val="000000"/>
        </w:rPr>
      </w:pPr>
      <w:r>
        <w:rPr>
          <w:rFonts w:ascii="Calibri" w:hAnsi="Calibri" w:cs="Calibri"/>
          <w:color w:val="000000"/>
        </w:rPr>
        <w:t xml:space="preserve">D’une apparente simplicité, large, fin au regard de sa complexité (seulement 5 mm), à remontage manuel, sa sophistication technique (432 composants, 72 heures de marche) </w:t>
      </w:r>
      <w:r w:rsidR="005F3028">
        <w:rPr>
          <w:rFonts w:ascii="Calibri" w:hAnsi="Calibri" w:cs="Calibri"/>
          <w:color w:val="000000"/>
        </w:rPr>
        <w:t>continue</w:t>
      </w:r>
      <w:r w:rsidR="001A4C5B">
        <w:rPr>
          <w:rFonts w:ascii="Calibri" w:hAnsi="Calibri" w:cs="Calibri"/>
          <w:color w:val="000000"/>
        </w:rPr>
        <w:t xml:space="preserve"> de surprendre avec</w:t>
      </w:r>
      <w:r>
        <w:rPr>
          <w:rFonts w:ascii="Calibri" w:hAnsi="Calibri" w:cs="Calibri"/>
          <w:color w:val="000000"/>
        </w:rPr>
        <w:t xml:space="preserve"> sa capacité à définir </w:t>
      </w:r>
      <w:r>
        <w:rPr>
          <w:rFonts w:ascii="Calibri" w:hAnsi="Calibri" w:cs="Calibri"/>
        </w:rPr>
        <w:t>un espace géographique et temporel ajusté sur‐mesure.</w:t>
      </w:r>
    </w:p>
    <w:p w14:paraId="276B8E9A" w14:textId="77777777" w:rsidR="00E5383D" w:rsidRDefault="00E5383D" w:rsidP="000260A8">
      <w:pPr>
        <w:spacing w:after="0" w:line="240" w:lineRule="auto"/>
        <w:jc w:val="both"/>
        <w:rPr>
          <w:rFonts w:cstheme="minorHAnsi"/>
          <w:color w:val="000000" w:themeColor="text1"/>
        </w:rPr>
      </w:pPr>
    </w:p>
    <w:p w14:paraId="7498C6E9" w14:textId="269705D5" w:rsidR="0036204C" w:rsidRDefault="000260A8" w:rsidP="000260A8">
      <w:pPr>
        <w:spacing w:after="0" w:line="240" w:lineRule="auto"/>
        <w:jc w:val="both"/>
        <w:rPr>
          <w:rFonts w:cstheme="minorHAnsi"/>
          <w:color w:val="000000" w:themeColor="text1"/>
        </w:rPr>
      </w:pPr>
      <w:r w:rsidRPr="008A1601">
        <w:rPr>
          <w:rFonts w:cstheme="minorHAnsi"/>
          <w:color w:val="000000" w:themeColor="text1"/>
        </w:rPr>
        <w:t xml:space="preserve">Krayon </w:t>
      </w:r>
      <w:r w:rsidR="00B55AF6">
        <w:rPr>
          <w:rFonts w:cstheme="minorHAnsi"/>
          <w:color w:val="000000" w:themeColor="text1"/>
        </w:rPr>
        <w:t>‘</w:t>
      </w:r>
      <w:r w:rsidRPr="008A1601">
        <w:rPr>
          <w:rFonts w:cstheme="minorHAnsi"/>
          <w:color w:val="000000" w:themeColor="text1"/>
        </w:rPr>
        <w:t xml:space="preserve">Anywhere </w:t>
      </w:r>
      <w:r w:rsidR="00962809">
        <w:rPr>
          <w:rFonts w:cstheme="minorHAnsi"/>
          <w:color w:val="000000" w:themeColor="text1"/>
        </w:rPr>
        <w:t>Aurora</w:t>
      </w:r>
      <w:r w:rsidR="00B55AF6">
        <w:rPr>
          <w:rFonts w:cstheme="minorHAnsi"/>
          <w:color w:val="000000" w:themeColor="text1"/>
        </w:rPr>
        <w:t xml:space="preserve">’ </w:t>
      </w:r>
      <w:r w:rsidRPr="008A1601">
        <w:rPr>
          <w:rFonts w:cstheme="minorHAnsi"/>
          <w:color w:val="000000" w:themeColor="text1"/>
        </w:rPr>
        <w:t xml:space="preserve">est </w:t>
      </w:r>
      <w:r w:rsidR="00B55AF6">
        <w:rPr>
          <w:rFonts w:cstheme="minorHAnsi"/>
          <w:color w:val="000000" w:themeColor="text1"/>
        </w:rPr>
        <w:t>livrée avec deux bracelets, l’un en veau grainé</w:t>
      </w:r>
      <w:r w:rsidR="0049521E">
        <w:rPr>
          <w:rFonts w:cstheme="minorHAnsi"/>
          <w:color w:val="000000" w:themeColor="text1"/>
        </w:rPr>
        <w:t xml:space="preserve"> et l’autre en peau de saumon</w:t>
      </w:r>
      <w:r w:rsidR="005F3028">
        <w:rPr>
          <w:rFonts w:cstheme="minorHAnsi"/>
          <w:color w:val="000000" w:themeColor="text1"/>
        </w:rPr>
        <w:t xml:space="preserve"> </w:t>
      </w:r>
      <w:r w:rsidR="00E44797">
        <w:rPr>
          <w:rFonts w:cstheme="minorHAnsi"/>
          <w:color w:val="000000" w:themeColor="text1"/>
        </w:rPr>
        <w:t xml:space="preserve">(car l’élément </w:t>
      </w:r>
      <w:r w:rsidR="00A93F95">
        <w:rPr>
          <w:rFonts w:cstheme="minorHAnsi"/>
          <w:color w:val="000000" w:themeColor="text1"/>
        </w:rPr>
        <w:t>‘</w:t>
      </w:r>
      <w:r w:rsidR="00E44797">
        <w:rPr>
          <w:rFonts w:cstheme="minorHAnsi"/>
          <w:color w:val="000000" w:themeColor="text1"/>
        </w:rPr>
        <w:t>Eau</w:t>
      </w:r>
      <w:r w:rsidR="00A93F95">
        <w:rPr>
          <w:rFonts w:cstheme="minorHAnsi"/>
          <w:color w:val="000000" w:themeColor="text1"/>
        </w:rPr>
        <w:t>’</w:t>
      </w:r>
      <w:r w:rsidR="00E44797">
        <w:rPr>
          <w:rFonts w:cstheme="minorHAnsi"/>
          <w:color w:val="000000" w:themeColor="text1"/>
        </w:rPr>
        <w:t xml:space="preserve"> n’est jamais </w:t>
      </w:r>
      <w:r w:rsidR="008F6690">
        <w:rPr>
          <w:rFonts w:cstheme="minorHAnsi"/>
          <w:color w:val="000000" w:themeColor="text1"/>
        </w:rPr>
        <w:t xml:space="preserve">si </w:t>
      </w:r>
      <w:r w:rsidR="00E44797">
        <w:rPr>
          <w:rFonts w:cstheme="minorHAnsi"/>
          <w:color w:val="000000" w:themeColor="text1"/>
        </w:rPr>
        <w:t>loin de KRAYON</w:t>
      </w:r>
      <w:r w:rsidR="0036204C">
        <w:rPr>
          <w:rFonts w:cstheme="minorHAnsi"/>
          <w:color w:val="000000" w:themeColor="text1"/>
        </w:rPr>
        <w:t>)</w:t>
      </w:r>
      <w:r w:rsidR="00104315">
        <w:rPr>
          <w:rFonts w:cstheme="minorHAnsi"/>
          <w:color w:val="000000" w:themeColor="text1"/>
        </w:rPr>
        <w:t>.</w:t>
      </w:r>
    </w:p>
    <w:p w14:paraId="3913EBF4" w14:textId="77777777" w:rsidR="00104315" w:rsidRDefault="00104315" w:rsidP="000260A8">
      <w:pPr>
        <w:spacing w:after="0" w:line="240" w:lineRule="auto"/>
        <w:jc w:val="both"/>
        <w:rPr>
          <w:rFonts w:cstheme="minorHAnsi"/>
          <w:color w:val="000000" w:themeColor="text1"/>
        </w:rPr>
      </w:pPr>
    </w:p>
    <w:p w14:paraId="2B394DA2" w14:textId="77777777" w:rsidR="00104315" w:rsidRDefault="00104315" w:rsidP="000260A8">
      <w:pPr>
        <w:spacing w:after="0" w:line="240" w:lineRule="auto"/>
        <w:jc w:val="both"/>
        <w:rPr>
          <w:rFonts w:cstheme="minorHAnsi"/>
          <w:color w:val="000000" w:themeColor="text1"/>
        </w:rPr>
      </w:pPr>
    </w:p>
    <w:p w14:paraId="2A713607" w14:textId="77777777" w:rsidR="00104315" w:rsidRDefault="00104315" w:rsidP="000260A8">
      <w:pPr>
        <w:spacing w:after="0" w:line="240" w:lineRule="auto"/>
        <w:jc w:val="both"/>
        <w:rPr>
          <w:rFonts w:cstheme="minorHAnsi"/>
          <w:color w:val="000000" w:themeColor="text1"/>
        </w:rPr>
      </w:pPr>
    </w:p>
    <w:p w14:paraId="2E3915DD" w14:textId="77777777" w:rsidR="00104315" w:rsidRDefault="00104315" w:rsidP="000260A8">
      <w:pPr>
        <w:spacing w:after="0" w:line="240" w:lineRule="auto"/>
        <w:jc w:val="both"/>
        <w:rPr>
          <w:rFonts w:cstheme="minorHAnsi"/>
          <w:color w:val="000000" w:themeColor="text1"/>
        </w:rPr>
      </w:pPr>
    </w:p>
    <w:p w14:paraId="683D6E6A" w14:textId="77777777" w:rsidR="00104315" w:rsidRDefault="00104315" w:rsidP="000260A8">
      <w:pPr>
        <w:spacing w:after="0" w:line="240" w:lineRule="auto"/>
        <w:jc w:val="both"/>
        <w:rPr>
          <w:rFonts w:cstheme="minorHAnsi"/>
          <w:color w:val="000000" w:themeColor="text1"/>
        </w:rPr>
      </w:pPr>
    </w:p>
    <w:p w14:paraId="014A9F50" w14:textId="77777777" w:rsidR="00104315" w:rsidRDefault="00104315" w:rsidP="000260A8">
      <w:pPr>
        <w:spacing w:after="0" w:line="240" w:lineRule="auto"/>
        <w:jc w:val="both"/>
        <w:rPr>
          <w:rFonts w:cstheme="minorHAnsi"/>
          <w:color w:val="000000" w:themeColor="text1"/>
        </w:rPr>
      </w:pPr>
    </w:p>
    <w:p w14:paraId="58810ED3" w14:textId="77777777" w:rsidR="00104315" w:rsidRDefault="00104315" w:rsidP="000260A8">
      <w:pPr>
        <w:spacing w:after="0" w:line="240" w:lineRule="auto"/>
        <w:jc w:val="both"/>
        <w:rPr>
          <w:rFonts w:cstheme="minorHAnsi"/>
          <w:color w:val="000000" w:themeColor="text1"/>
        </w:rPr>
      </w:pPr>
    </w:p>
    <w:p w14:paraId="09E2EDA4" w14:textId="77777777" w:rsidR="00104315" w:rsidRPr="00501B56" w:rsidRDefault="00104315" w:rsidP="00104315">
      <w:pPr>
        <w:rPr>
          <w:rFonts w:ascii="Calibri" w:hAnsi="Calibri" w:cs="Calibri"/>
          <w:sz w:val="21"/>
          <w:szCs w:val="21"/>
        </w:rPr>
      </w:pPr>
    </w:p>
    <w:p w14:paraId="61C35BA2" w14:textId="77777777" w:rsidR="00104315" w:rsidRDefault="00104315" w:rsidP="00104315">
      <w:pPr>
        <w:spacing w:after="0" w:line="240" w:lineRule="auto"/>
        <w:rPr>
          <w:rFonts w:ascii="Calibri" w:hAnsi="Calibri" w:cs="Calibri"/>
          <w:b/>
          <w:bCs/>
          <w:sz w:val="21"/>
          <w:szCs w:val="21"/>
          <w:u w:val="single"/>
        </w:rPr>
      </w:pPr>
      <w:r w:rsidRPr="00501B56">
        <w:rPr>
          <w:rFonts w:ascii="Calibri" w:hAnsi="Calibri" w:cs="Calibri"/>
          <w:b/>
          <w:bCs/>
          <w:sz w:val="21"/>
          <w:szCs w:val="21"/>
          <w:u w:val="single"/>
        </w:rPr>
        <w:t>Contact Relations Presse</w:t>
      </w:r>
    </w:p>
    <w:p w14:paraId="1E9F3264" w14:textId="77777777" w:rsidR="00104315" w:rsidRPr="00501B56" w:rsidRDefault="00104315" w:rsidP="00104315">
      <w:pPr>
        <w:spacing w:after="0" w:line="240" w:lineRule="auto"/>
        <w:rPr>
          <w:rFonts w:ascii="Calibri" w:hAnsi="Calibri" w:cs="Calibri"/>
          <w:b/>
          <w:bCs/>
          <w:sz w:val="21"/>
          <w:szCs w:val="21"/>
          <w:u w:val="single"/>
        </w:rPr>
      </w:pPr>
    </w:p>
    <w:p w14:paraId="5C5CE651" w14:textId="77777777" w:rsidR="00104315" w:rsidRDefault="00104315" w:rsidP="00104315">
      <w:pPr>
        <w:spacing w:after="0" w:line="240" w:lineRule="auto"/>
        <w:rPr>
          <w:rFonts w:ascii="Calibri" w:hAnsi="Calibri" w:cs="Calibri"/>
          <w:sz w:val="21"/>
          <w:szCs w:val="21"/>
        </w:rPr>
      </w:pPr>
      <w:r w:rsidRPr="00501B56">
        <w:rPr>
          <w:rFonts w:ascii="Calibri" w:hAnsi="Calibri" w:cs="Calibri"/>
          <w:sz w:val="21"/>
          <w:szCs w:val="21"/>
        </w:rPr>
        <w:t>289 Consulting</w:t>
      </w:r>
    </w:p>
    <w:p w14:paraId="72FC8FE8" w14:textId="77777777" w:rsidR="00104315" w:rsidRPr="00501B56" w:rsidRDefault="00104315" w:rsidP="00104315">
      <w:pPr>
        <w:spacing w:after="0" w:line="240" w:lineRule="auto"/>
        <w:rPr>
          <w:rFonts w:ascii="Calibri" w:hAnsi="Calibri" w:cs="Calibri"/>
          <w:sz w:val="21"/>
          <w:szCs w:val="21"/>
        </w:rPr>
      </w:pPr>
      <w:r w:rsidRPr="00501B56">
        <w:rPr>
          <w:rFonts w:ascii="Calibri" w:hAnsi="Calibri" w:cs="Calibri"/>
          <w:sz w:val="21"/>
          <w:szCs w:val="21"/>
        </w:rPr>
        <w:t>Aude Campanelli</w:t>
      </w:r>
      <w:r>
        <w:rPr>
          <w:rFonts w:ascii="Calibri" w:hAnsi="Calibri" w:cs="Calibri"/>
          <w:sz w:val="21"/>
          <w:szCs w:val="21"/>
        </w:rPr>
        <w:t xml:space="preserve"> - </w:t>
      </w:r>
      <w:r w:rsidRPr="00501B56">
        <w:rPr>
          <w:rFonts w:ascii="Calibri" w:hAnsi="Calibri" w:cs="Calibri"/>
          <w:sz w:val="21"/>
          <w:szCs w:val="21"/>
        </w:rPr>
        <w:t>T.+41 78 637 16 91</w:t>
      </w:r>
    </w:p>
    <w:p w14:paraId="5E29B95B" w14:textId="77777777" w:rsidR="00104315" w:rsidRPr="00234683" w:rsidRDefault="00CF4888" w:rsidP="00104315">
      <w:pPr>
        <w:spacing w:after="0" w:line="240" w:lineRule="auto"/>
        <w:rPr>
          <w:rFonts w:ascii="Calibri" w:hAnsi="Calibri" w:cs="Calibri"/>
        </w:rPr>
      </w:pPr>
      <w:hyperlink r:id="rId11" w:history="1">
        <w:r w:rsidR="00104315" w:rsidRPr="00501B56">
          <w:rPr>
            <w:rStyle w:val="Lienhypertexte"/>
            <w:rFonts w:ascii="Calibri" w:hAnsi="Calibri" w:cs="Calibri"/>
            <w:sz w:val="21"/>
            <w:szCs w:val="21"/>
          </w:rPr>
          <w:t>Aude.campanelli@289consulting.com</w:t>
        </w:r>
      </w:hyperlink>
    </w:p>
    <w:p w14:paraId="4A751CE9" w14:textId="77777777" w:rsidR="00104315" w:rsidRDefault="00104315" w:rsidP="000260A8">
      <w:pPr>
        <w:spacing w:after="0" w:line="240" w:lineRule="auto"/>
        <w:jc w:val="both"/>
        <w:rPr>
          <w:rFonts w:cstheme="minorHAnsi"/>
          <w:color w:val="000000" w:themeColor="text1"/>
        </w:rPr>
      </w:pPr>
    </w:p>
    <w:p w14:paraId="6441C38B" w14:textId="0EA647DB" w:rsidR="00A93F95" w:rsidRDefault="00A93F95">
      <w:pPr>
        <w:rPr>
          <w:rFonts w:cstheme="minorHAnsi"/>
          <w:b/>
          <w:bCs/>
        </w:rPr>
      </w:pPr>
      <w:r>
        <w:rPr>
          <w:rFonts w:cstheme="minorHAnsi"/>
          <w:b/>
          <w:bCs/>
        </w:rPr>
        <w:br w:type="page"/>
      </w:r>
    </w:p>
    <w:p w14:paraId="1C1F532F" w14:textId="5416AFFC" w:rsidR="00F57D4D" w:rsidRDefault="00A93F95" w:rsidP="00F279D5">
      <w:pPr>
        <w:spacing w:after="0" w:line="240" w:lineRule="auto"/>
        <w:jc w:val="both"/>
        <w:rPr>
          <w:rFonts w:cstheme="minorHAnsi"/>
          <w:b/>
          <w:bCs/>
        </w:rPr>
      </w:pPr>
      <w:r>
        <w:rPr>
          <w:noProof/>
          <w:lang w:eastAsia="zh-CN"/>
        </w:rPr>
        <w:lastRenderedPageBreak/>
        <w:drawing>
          <wp:anchor distT="0" distB="0" distL="114300" distR="114300" simplePos="0" relativeHeight="251668484" behindDoc="0" locked="0" layoutInCell="1" allowOverlap="1" wp14:anchorId="056A3B7B" wp14:editId="27F66353">
            <wp:simplePos x="0" y="0"/>
            <wp:positionH relativeFrom="margin">
              <wp:posOffset>0</wp:posOffset>
            </wp:positionH>
            <wp:positionV relativeFrom="page">
              <wp:posOffset>586528</wp:posOffset>
            </wp:positionV>
            <wp:extent cx="1512966" cy="212936"/>
            <wp:effectExtent l="0" t="0" r="0" b="3175"/>
            <wp:wrapNone/>
            <wp:docPr id="1588903957" name="Image 158890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2966" cy="212936"/>
                    </a:xfrm>
                    <a:prstGeom prst="rect">
                      <a:avLst/>
                    </a:prstGeom>
                  </pic:spPr>
                </pic:pic>
              </a:graphicData>
            </a:graphic>
            <wp14:sizeRelH relativeFrom="page">
              <wp14:pctWidth>0</wp14:pctWidth>
            </wp14:sizeRelH>
            <wp14:sizeRelV relativeFrom="page">
              <wp14:pctHeight>0</wp14:pctHeight>
            </wp14:sizeRelV>
          </wp:anchor>
        </w:drawing>
      </w:r>
    </w:p>
    <w:p w14:paraId="41EC3493" w14:textId="77777777" w:rsidR="00A93F95" w:rsidRDefault="00A93F95" w:rsidP="00F279D5">
      <w:pPr>
        <w:spacing w:after="0" w:line="240" w:lineRule="auto"/>
        <w:jc w:val="both"/>
        <w:rPr>
          <w:rFonts w:cstheme="minorHAnsi"/>
          <w:b/>
          <w:bCs/>
        </w:rPr>
      </w:pPr>
    </w:p>
    <w:p w14:paraId="12AAC819" w14:textId="77777777" w:rsidR="00A93F95" w:rsidRDefault="00A93F95" w:rsidP="00F279D5">
      <w:pPr>
        <w:spacing w:after="0" w:line="240" w:lineRule="auto"/>
        <w:jc w:val="both"/>
        <w:rPr>
          <w:rFonts w:cstheme="minorHAnsi"/>
          <w:b/>
          <w:bCs/>
        </w:rPr>
      </w:pPr>
    </w:p>
    <w:p w14:paraId="58AF5BA2" w14:textId="77777777" w:rsidR="00A93F95" w:rsidRDefault="00A93F95" w:rsidP="00F279D5">
      <w:pPr>
        <w:spacing w:after="0" w:line="240" w:lineRule="auto"/>
        <w:jc w:val="both"/>
        <w:rPr>
          <w:rFonts w:cstheme="minorHAnsi"/>
          <w:b/>
          <w:bCs/>
        </w:rPr>
      </w:pPr>
    </w:p>
    <w:p w14:paraId="7B6EBADC" w14:textId="77777777" w:rsidR="00A93F95" w:rsidRDefault="00A93F95" w:rsidP="00F279D5">
      <w:pPr>
        <w:spacing w:after="0" w:line="240" w:lineRule="auto"/>
        <w:jc w:val="both"/>
        <w:rPr>
          <w:rFonts w:cstheme="minorHAnsi"/>
          <w:b/>
          <w:bCs/>
        </w:rPr>
      </w:pPr>
    </w:p>
    <w:p w14:paraId="501959AF" w14:textId="16EB994B" w:rsidR="00234683" w:rsidRDefault="00104315" w:rsidP="00104315">
      <w:pPr>
        <w:spacing w:after="0" w:line="240" w:lineRule="auto"/>
        <w:jc w:val="center"/>
        <w:rPr>
          <w:rFonts w:cstheme="minorHAnsi"/>
          <w:b/>
          <w:bCs/>
          <w:sz w:val="36"/>
          <w:szCs w:val="36"/>
        </w:rPr>
      </w:pPr>
      <w:r>
        <w:rPr>
          <w:rFonts w:cstheme="minorHAnsi"/>
          <w:b/>
          <w:bCs/>
          <w:sz w:val="36"/>
          <w:szCs w:val="36"/>
        </w:rPr>
        <w:t xml:space="preserve">A propos de </w:t>
      </w:r>
      <w:r w:rsidR="00A93F95" w:rsidRPr="00104315">
        <w:rPr>
          <w:rFonts w:cstheme="minorHAnsi"/>
          <w:b/>
          <w:bCs/>
          <w:sz w:val="36"/>
          <w:szCs w:val="36"/>
        </w:rPr>
        <w:t>KRAYON</w:t>
      </w:r>
    </w:p>
    <w:p w14:paraId="2E2F4610" w14:textId="77777777" w:rsidR="00104315" w:rsidRDefault="00104315" w:rsidP="00104315">
      <w:pPr>
        <w:spacing w:after="0" w:line="240" w:lineRule="auto"/>
        <w:jc w:val="center"/>
        <w:rPr>
          <w:rFonts w:cstheme="minorHAnsi"/>
          <w:color w:val="000000" w:themeColor="text1"/>
          <w:sz w:val="36"/>
          <w:szCs w:val="36"/>
        </w:rPr>
      </w:pPr>
    </w:p>
    <w:p w14:paraId="25CDFB58" w14:textId="77777777" w:rsidR="00104315" w:rsidRPr="00104315" w:rsidRDefault="00104315" w:rsidP="00104315">
      <w:pPr>
        <w:spacing w:after="0" w:line="240" w:lineRule="auto"/>
        <w:jc w:val="center"/>
        <w:rPr>
          <w:rFonts w:cstheme="minorHAnsi"/>
          <w:color w:val="000000" w:themeColor="text1"/>
          <w:sz w:val="36"/>
          <w:szCs w:val="36"/>
        </w:rPr>
      </w:pPr>
    </w:p>
    <w:p w14:paraId="77926B42" w14:textId="77777777" w:rsidR="00234683" w:rsidRPr="00C63B21" w:rsidRDefault="00234683" w:rsidP="00F279D5">
      <w:pPr>
        <w:spacing w:after="0" w:line="240" w:lineRule="auto"/>
        <w:jc w:val="both"/>
        <w:rPr>
          <w:rFonts w:cstheme="minorHAnsi"/>
        </w:rPr>
      </w:pPr>
    </w:p>
    <w:p w14:paraId="4729B744" w14:textId="214889FF" w:rsidR="00234683" w:rsidRPr="00C63B21" w:rsidRDefault="00234683" w:rsidP="00F279D5">
      <w:pPr>
        <w:spacing w:after="0" w:line="240" w:lineRule="auto"/>
        <w:jc w:val="both"/>
        <w:rPr>
          <w:rFonts w:cstheme="minorHAnsi"/>
        </w:rPr>
      </w:pPr>
      <w:r w:rsidRPr="00C63B21">
        <w:rPr>
          <w:rFonts w:cstheme="minorHAnsi"/>
        </w:rPr>
        <w:t xml:space="preserve">Ingénieur‐concepteur en horlogerie, fondateur de Krayon, Rémi Maillat possède un talent précieux : celui de </w:t>
      </w:r>
      <w:r w:rsidR="00C869D3">
        <w:rPr>
          <w:rFonts w:cstheme="minorHAnsi"/>
        </w:rPr>
        <w:t xml:space="preserve">savoir </w:t>
      </w:r>
      <w:r w:rsidRPr="00C63B21">
        <w:rPr>
          <w:rFonts w:cstheme="minorHAnsi"/>
        </w:rPr>
        <w:t xml:space="preserve">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266881F3" w14:textId="77777777" w:rsidR="00234683" w:rsidRPr="00C63B21" w:rsidRDefault="00234683" w:rsidP="00F279D5">
      <w:pPr>
        <w:spacing w:after="0" w:line="240" w:lineRule="auto"/>
        <w:jc w:val="both"/>
        <w:rPr>
          <w:rFonts w:cstheme="minorHAnsi"/>
        </w:rPr>
      </w:pPr>
    </w:p>
    <w:p w14:paraId="124DFD61" w14:textId="77777777" w:rsidR="00234683" w:rsidRPr="00C63B21" w:rsidRDefault="00234683" w:rsidP="00F279D5">
      <w:pPr>
        <w:spacing w:after="0" w:line="240" w:lineRule="auto"/>
        <w:jc w:val="both"/>
        <w:rPr>
          <w:rFonts w:cstheme="minorHAnsi"/>
        </w:rPr>
      </w:pPr>
      <w:r w:rsidRPr="00C63B21">
        <w:rPr>
          <w:rFonts w:cstheme="minorHAnsi"/>
        </w:rPr>
        <w:t xml:space="preserve">Après avoir présenté en juin 2017 sa première création </w:t>
      </w:r>
      <w:r w:rsidRPr="00C869D3">
        <w:rPr>
          <w:rFonts w:cstheme="minorHAnsi"/>
          <w:i/>
          <w:iCs/>
        </w:rPr>
        <w:t>Everywhere</w:t>
      </w:r>
      <w:r w:rsidRPr="00C63B21">
        <w:rPr>
          <w:rFonts w:cstheme="minorHAnsi"/>
        </w:rPr>
        <w:t xml:space="preserve">, Rémi Maillat a présenté en 2018 un garde-temps sur mesure, </w:t>
      </w:r>
      <w:r w:rsidRPr="00C869D3">
        <w:rPr>
          <w:rFonts w:cstheme="minorHAnsi"/>
          <w:i/>
          <w:iCs/>
        </w:rPr>
        <w:t>Everywhere Horizon</w:t>
      </w:r>
      <w:r w:rsidRPr="00C63B21">
        <w:rPr>
          <w:rFonts w:cstheme="minorHAnsi"/>
        </w:rPr>
        <w:t>, qui a été récompensé comme la Meilleure Innovation Horlogère de l’année par le Jury du Grand Prix d’Horlogerie de Genève 2018.</w:t>
      </w:r>
    </w:p>
    <w:p w14:paraId="54FE2B42" w14:textId="77777777" w:rsidR="00234683" w:rsidRPr="00C63B21" w:rsidRDefault="00234683" w:rsidP="00F279D5">
      <w:pPr>
        <w:spacing w:after="0" w:line="240" w:lineRule="auto"/>
        <w:jc w:val="both"/>
        <w:rPr>
          <w:rFonts w:cstheme="minorHAnsi"/>
        </w:rPr>
      </w:pPr>
    </w:p>
    <w:p w14:paraId="35CE6595" w14:textId="77777777" w:rsidR="00234683" w:rsidRPr="00C63B21" w:rsidRDefault="00234683" w:rsidP="00F279D5">
      <w:pPr>
        <w:spacing w:after="0" w:line="240" w:lineRule="auto"/>
        <w:jc w:val="both"/>
        <w:rPr>
          <w:rFonts w:cstheme="minorHAnsi"/>
        </w:rPr>
      </w:pPr>
      <w:r w:rsidRPr="00C63B21">
        <w:rPr>
          <w:rFonts w:cstheme="minorHAnsi"/>
        </w:rPr>
        <w:t xml:space="preserve">En 2020, Rémi Maillat présente </w:t>
      </w:r>
      <w:r w:rsidRPr="00C869D3">
        <w:rPr>
          <w:rFonts w:cstheme="minorHAnsi"/>
          <w:i/>
          <w:iCs/>
        </w:rPr>
        <w:t>Anywhere</w:t>
      </w:r>
      <w:r w:rsidRPr="00C63B21">
        <w:rPr>
          <w:rFonts w:cstheme="minorHAnsi"/>
        </w:rPr>
        <w:t>, fidèle au concept de l’art de la mesure singulière du temps. Une merveilleuse synthèse entre les mathématiques, la création artistique horlogère, la poésie des détails et une véritable dimension philosophique.</w:t>
      </w:r>
    </w:p>
    <w:p w14:paraId="4A1BE077" w14:textId="77777777" w:rsidR="00234683" w:rsidRPr="00C63B21" w:rsidRDefault="00234683" w:rsidP="00F279D5">
      <w:pPr>
        <w:spacing w:after="0" w:line="240" w:lineRule="auto"/>
        <w:jc w:val="both"/>
        <w:rPr>
          <w:rFonts w:cstheme="minorHAnsi"/>
        </w:rPr>
      </w:pPr>
    </w:p>
    <w:p w14:paraId="2A7F1F2E" w14:textId="0D1E9FF8" w:rsidR="00234683" w:rsidRPr="004D15B8" w:rsidRDefault="00234683" w:rsidP="00F279D5">
      <w:pPr>
        <w:spacing w:after="0" w:line="240" w:lineRule="auto"/>
        <w:jc w:val="both"/>
        <w:rPr>
          <w:rFonts w:cstheme="minorHAnsi"/>
          <w:strike/>
        </w:rPr>
      </w:pPr>
      <w:r w:rsidRPr="004D15B8">
        <w:rPr>
          <w:rFonts w:cstheme="minorHAnsi"/>
        </w:rPr>
        <w:t xml:space="preserve">2021 </w:t>
      </w:r>
      <w:r w:rsidR="004D15B8">
        <w:rPr>
          <w:rFonts w:cstheme="minorHAnsi"/>
        </w:rPr>
        <w:t xml:space="preserve">voit </w:t>
      </w:r>
      <w:r>
        <w:rPr>
          <w:rFonts w:cstheme="minorHAnsi"/>
        </w:rPr>
        <w:t xml:space="preserve">la première participation de Krayon à la vente caritative Only Watch, </w:t>
      </w:r>
      <w:r w:rsidR="00C869D3">
        <w:rPr>
          <w:rFonts w:cstheme="minorHAnsi"/>
        </w:rPr>
        <w:t>avec</w:t>
      </w:r>
      <w:r>
        <w:rPr>
          <w:rFonts w:cstheme="minorHAnsi"/>
        </w:rPr>
        <w:t xml:space="preserve"> l’adjudication </w:t>
      </w:r>
      <w:r w:rsidR="00C869D3">
        <w:rPr>
          <w:rFonts w:cstheme="minorHAnsi"/>
        </w:rPr>
        <w:t xml:space="preserve">à 4 fois son estimation, </w:t>
      </w:r>
      <w:r>
        <w:rPr>
          <w:rFonts w:cstheme="minorHAnsi"/>
        </w:rPr>
        <w:t>de la première montre – unique – « </w:t>
      </w:r>
      <w:r w:rsidRPr="001E13C7">
        <w:rPr>
          <w:rFonts w:cstheme="minorHAnsi"/>
          <w:i/>
          <w:iCs/>
        </w:rPr>
        <w:t>Any</w:t>
      </w:r>
      <w:r w:rsidR="00C869D3">
        <w:rPr>
          <w:rFonts w:cstheme="minorHAnsi"/>
          <w:i/>
          <w:iCs/>
        </w:rPr>
        <w:t>w</w:t>
      </w:r>
      <w:r w:rsidRPr="001E13C7">
        <w:rPr>
          <w:rFonts w:cstheme="minorHAnsi"/>
          <w:i/>
          <w:iCs/>
        </w:rPr>
        <w:t>here Métiers d’Art</w:t>
      </w:r>
      <w:r>
        <w:rPr>
          <w:rFonts w:cstheme="minorHAnsi"/>
        </w:rPr>
        <w:t> » arborant un magnifique coucher de soleil de Claude Monet</w:t>
      </w:r>
      <w:r w:rsidR="00C869D3">
        <w:rPr>
          <w:rFonts w:cstheme="minorHAnsi"/>
        </w:rPr>
        <w:t>.</w:t>
      </w:r>
    </w:p>
    <w:p w14:paraId="69DBFB67" w14:textId="77777777" w:rsidR="00234683" w:rsidRPr="00C63B21" w:rsidRDefault="00234683" w:rsidP="00F279D5">
      <w:pPr>
        <w:spacing w:after="0" w:line="240" w:lineRule="auto"/>
        <w:jc w:val="both"/>
        <w:rPr>
          <w:rFonts w:cstheme="minorHAnsi"/>
        </w:rPr>
      </w:pPr>
    </w:p>
    <w:p w14:paraId="7B34AC6E" w14:textId="1374E27C" w:rsidR="00057AC2" w:rsidRDefault="00234683" w:rsidP="00F279D5">
      <w:pPr>
        <w:pStyle w:val="PrformatHTML"/>
        <w:jc w:val="both"/>
        <w:rPr>
          <w:rStyle w:val="y2iqfc"/>
          <w:rFonts w:asciiTheme="minorHAnsi" w:hAnsiTheme="minorHAnsi" w:cstheme="minorHAnsi"/>
          <w:sz w:val="22"/>
          <w:szCs w:val="22"/>
          <w:lang w:val="fr-FR"/>
        </w:rPr>
      </w:pPr>
      <w:r w:rsidRPr="00C63B21">
        <w:rPr>
          <w:rStyle w:val="y2iqfc"/>
          <w:rFonts w:asciiTheme="minorHAnsi" w:hAnsiTheme="minorHAnsi" w:cstheme="minorHAnsi"/>
          <w:sz w:val="22"/>
          <w:szCs w:val="22"/>
          <w:lang w:val="fr-FR"/>
        </w:rPr>
        <w:t xml:space="preserve">En 2022, la marque Krayon </w:t>
      </w:r>
      <w:r w:rsidR="00A508FD">
        <w:rPr>
          <w:rStyle w:val="y2iqfc"/>
          <w:rFonts w:asciiTheme="minorHAnsi" w:hAnsiTheme="minorHAnsi" w:cstheme="minorHAnsi"/>
          <w:sz w:val="22"/>
          <w:szCs w:val="22"/>
          <w:lang w:val="fr-FR"/>
        </w:rPr>
        <w:t>présente</w:t>
      </w:r>
      <w:r w:rsidR="00026429">
        <w:rPr>
          <w:rStyle w:val="y2iqfc"/>
          <w:rFonts w:asciiTheme="minorHAnsi" w:hAnsiTheme="minorHAnsi" w:cstheme="minorHAnsi"/>
          <w:sz w:val="22"/>
          <w:szCs w:val="22"/>
          <w:lang w:val="fr-FR"/>
        </w:rPr>
        <w:t xml:space="preserve"> un</w:t>
      </w:r>
      <w:r>
        <w:rPr>
          <w:rStyle w:val="y2iqfc"/>
          <w:rFonts w:asciiTheme="minorHAnsi" w:hAnsiTheme="minorHAnsi" w:cstheme="minorHAnsi"/>
          <w:sz w:val="22"/>
          <w:szCs w:val="22"/>
          <w:lang w:val="fr-FR"/>
        </w:rPr>
        <w:t xml:space="preserve"> nouvel opus</w:t>
      </w:r>
      <w:r w:rsidR="003C5BBF">
        <w:rPr>
          <w:rStyle w:val="y2iqfc"/>
          <w:rFonts w:asciiTheme="minorHAnsi" w:hAnsiTheme="minorHAnsi" w:cstheme="minorHAnsi"/>
          <w:sz w:val="22"/>
          <w:szCs w:val="22"/>
          <w:lang w:val="fr-FR"/>
        </w:rPr>
        <w:t xml:space="preserve">, </w:t>
      </w:r>
      <w:r w:rsidR="003C5BBF" w:rsidRPr="003C5BBF">
        <w:rPr>
          <w:rStyle w:val="y2iqfc"/>
          <w:rFonts w:asciiTheme="minorHAnsi" w:hAnsiTheme="minorHAnsi"/>
          <w:i/>
          <w:iCs/>
          <w:sz w:val="22"/>
          <w:szCs w:val="22"/>
          <w:lang w:val="fr-FR"/>
        </w:rPr>
        <w:t>Anywhere Métiers d’Art</w:t>
      </w:r>
      <w:r w:rsidR="003C5BBF">
        <w:rPr>
          <w:rStyle w:val="y2iqfc"/>
          <w:rFonts w:asciiTheme="minorHAnsi" w:hAnsiTheme="minorHAnsi"/>
          <w:i/>
          <w:iCs/>
          <w:sz w:val="22"/>
          <w:szCs w:val="22"/>
          <w:lang w:val="fr-FR"/>
        </w:rPr>
        <w:t xml:space="preserve"> Azur</w:t>
      </w:r>
      <w:r w:rsidR="006F59AB" w:rsidRPr="006F59AB">
        <w:rPr>
          <w:rStyle w:val="y2iqfc"/>
          <w:rFonts w:asciiTheme="minorHAnsi" w:hAnsiTheme="minorHAnsi"/>
          <w:sz w:val="22"/>
          <w:szCs w:val="22"/>
          <w:lang w:val="fr-FR"/>
        </w:rPr>
        <w:t>, réalisée en seulement 15 exemplaires</w:t>
      </w:r>
      <w:r w:rsidRPr="006F59AB">
        <w:rPr>
          <w:rStyle w:val="y2iqfc"/>
          <w:rFonts w:asciiTheme="minorHAnsi" w:hAnsiTheme="minorHAnsi" w:cstheme="minorHAnsi"/>
          <w:sz w:val="22"/>
          <w:szCs w:val="22"/>
          <w:lang w:val="fr-FR"/>
        </w:rPr>
        <w:t xml:space="preserve">. Tout en déclinaison d’une multitude de </w:t>
      </w:r>
      <w:r w:rsidR="00057AC2" w:rsidRPr="006F59AB">
        <w:rPr>
          <w:rStyle w:val="y2iqfc"/>
          <w:rFonts w:asciiTheme="minorHAnsi" w:hAnsiTheme="minorHAnsi" w:cstheme="minorHAnsi"/>
          <w:sz w:val="22"/>
          <w:szCs w:val="22"/>
          <w:lang w:val="fr-FR"/>
        </w:rPr>
        <w:t xml:space="preserve">nuances de </w:t>
      </w:r>
      <w:r w:rsidRPr="006F59AB">
        <w:rPr>
          <w:rStyle w:val="y2iqfc"/>
          <w:rFonts w:asciiTheme="minorHAnsi" w:hAnsiTheme="minorHAnsi" w:cstheme="minorHAnsi"/>
          <w:sz w:val="22"/>
          <w:szCs w:val="22"/>
          <w:lang w:val="fr-FR"/>
        </w:rPr>
        <w:t>bleus, la m</w:t>
      </w:r>
      <w:r w:rsidRPr="00C63B21">
        <w:rPr>
          <w:rStyle w:val="y2iqfc"/>
          <w:rFonts w:asciiTheme="minorHAnsi" w:hAnsiTheme="minorHAnsi" w:cstheme="minorHAnsi"/>
          <w:sz w:val="22"/>
          <w:szCs w:val="22"/>
          <w:lang w:val="fr-FR"/>
        </w:rPr>
        <w:t xml:space="preserve">ontre </w:t>
      </w:r>
      <w:r w:rsidR="006F59AB" w:rsidRPr="00C63B21">
        <w:rPr>
          <w:rStyle w:val="y2iqfc"/>
          <w:rFonts w:asciiTheme="minorHAnsi" w:hAnsiTheme="minorHAnsi" w:cstheme="minorHAnsi"/>
          <w:sz w:val="22"/>
          <w:szCs w:val="22"/>
          <w:lang w:val="fr-FR"/>
        </w:rPr>
        <w:t>invite à l’évasion, à la découverte et au rêve</w:t>
      </w:r>
      <w:r w:rsidR="006F59AB">
        <w:rPr>
          <w:rStyle w:val="y2iqfc"/>
          <w:rFonts w:asciiTheme="minorHAnsi" w:hAnsiTheme="minorHAnsi" w:cstheme="minorHAnsi"/>
          <w:sz w:val="22"/>
          <w:szCs w:val="22"/>
          <w:lang w:val="fr-FR"/>
        </w:rPr>
        <w:t>, proposant</w:t>
      </w:r>
      <w:r w:rsidR="00057AC2">
        <w:rPr>
          <w:rStyle w:val="y2iqfc"/>
          <w:rFonts w:asciiTheme="minorHAnsi" w:hAnsiTheme="minorHAnsi" w:cstheme="minorHAnsi"/>
          <w:sz w:val="22"/>
          <w:szCs w:val="22"/>
          <w:lang w:val="fr-FR"/>
        </w:rPr>
        <w:t xml:space="preserve"> un cadran en peinture miniature </w:t>
      </w:r>
      <w:r w:rsidR="008878C1">
        <w:rPr>
          <w:rStyle w:val="y2iqfc"/>
          <w:rFonts w:asciiTheme="minorHAnsi" w:hAnsiTheme="minorHAnsi" w:cstheme="minorHAnsi"/>
          <w:sz w:val="22"/>
          <w:szCs w:val="22"/>
          <w:lang w:val="fr-FR"/>
        </w:rPr>
        <w:t xml:space="preserve">dans de </w:t>
      </w:r>
      <w:r w:rsidR="006F59AB">
        <w:rPr>
          <w:rStyle w:val="y2iqfc"/>
          <w:rFonts w:asciiTheme="minorHAnsi" w:hAnsiTheme="minorHAnsi" w:cstheme="minorHAnsi"/>
          <w:sz w:val="22"/>
          <w:szCs w:val="22"/>
          <w:lang w:val="fr-FR"/>
        </w:rPr>
        <w:t xml:space="preserve">minuscules </w:t>
      </w:r>
      <w:r w:rsidR="00057AC2">
        <w:rPr>
          <w:rStyle w:val="y2iqfc"/>
          <w:rFonts w:asciiTheme="minorHAnsi" w:hAnsiTheme="minorHAnsi" w:cstheme="minorHAnsi"/>
          <w:sz w:val="22"/>
          <w:szCs w:val="22"/>
          <w:lang w:val="fr-FR"/>
        </w:rPr>
        <w:t>alvéoles creusées dans le métal.</w:t>
      </w:r>
    </w:p>
    <w:p w14:paraId="29973A95" w14:textId="77777777" w:rsidR="00626F41" w:rsidRDefault="00626F41" w:rsidP="00F279D5">
      <w:pPr>
        <w:pStyle w:val="PrformatHTML"/>
        <w:jc w:val="both"/>
        <w:rPr>
          <w:rStyle w:val="y2iqfc"/>
          <w:rFonts w:asciiTheme="minorHAnsi" w:hAnsiTheme="minorHAnsi" w:cstheme="minorHAnsi"/>
          <w:sz w:val="22"/>
          <w:szCs w:val="22"/>
          <w:lang w:val="fr-FR"/>
        </w:rPr>
      </w:pPr>
    </w:p>
    <w:p w14:paraId="48267967" w14:textId="1F638680" w:rsidR="00057AC2" w:rsidRPr="006677D7" w:rsidRDefault="00626F41" w:rsidP="00F279D5">
      <w:pPr>
        <w:pStyle w:val="PrformatHTML"/>
        <w:jc w:val="both"/>
        <w:rPr>
          <w:rStyle w:val="y2iqfc"/>
          <w:rFonts w:asciiTheme="minorHAnsi" w:hAnsiTheme="minorHAnsi" w:cstheme="minorHAnsi"/>
          <w:i/>
          <w:iCs/>
          <w:sz w:val="22"/>
          <w:szCs w:val="22"/>
          <w:lang w:val="fr-FR"/>
        </w:rPr>
      </w:pPr>
      <w:r>
        <w:rPr>
          <w:rStyle w:val="y2iqfc"/>
          <w:rFonts w:asciiTheme="minorHAnsi" w:hAnsiTheme="minorHAnsi" w:cstheme="minorHAnsi"/>
          <w:sz w:val="22"/>
          <w:szCs w:val="22"/>
          <w:lang w:val="fr-FR"/>
        </w:rPr>
        <w:t>Quatre ans après avoir remporté le Prix de la « Meilleure Innovation Horlogère » de l’année, Krayon</w:t>
      </w:r>
      <w:r w:rsidR="006677D7">
        <w:rPr>
          <w:rStyle w:val="y2iqfc"/>
          <w:rFonts w:asciiTheme="minorHAnsi" w:hAnsiTheme="minorHAnsi" w:cstheme="minorHAnsi"/>
          <w:sz w:val="22"/>
          <w:szCs w:val="22"/>
          <w:lang w:val="fr-FR"/>
        </w:rPr>
        <w:t xml:space="preserve"> </w:t>
      </w:r>
      <w:r>
        <w:rPr>
          <w:rStyle w:val="y2iqfc"/>
          <w:rFonts w:asciiTheme="minorHAnsi" w:hAnsiTheme="minorHAnsi" w:cstheme="minorHAnsi"/>
          <w:sz w:val="22"/>
          <w:szCs w:val="22"/>
          <w:lang w:val="fr-FR"/>
        </w:rPr>
        <w:t xml:space="preserve">remporte </w:t>
      </w:r>
      <w:r w:rsidR="00272C40">
        <w:rPr>
          <w:rStyle w:val="y2iqfc"/>
          <w:rFonts w:asciiTheme="minorHAnsi" w:hAnsiTheme="minorHAnsi" w:cstheme="minorHAnsi"/>
          <w:sz w:val="22"/>
          <w:szCs w:val="22"/>
          <w:lang w:val="fr-FR"/>
        </w:rPr>
        <w:t xml:space="preserve">en 2022, </w:t>
      </w:r>
      <w:r>
        <w:rPr>
          <w:rStyle w:val="y2iqfc"/>
          <w:rFonts w:asciiTheme="minorHAnsi" w:hAnsiTheme="minorHAnsi" w:cstheme="minorHAnsi"/>
          <w:sz w:val="22"/>
          <w:szCs w:val="22"/>
          <w:lang w:val="fr-FR"/>
        </w:rPr>
        <w:t xml:space="preserve">le Prix « Calendrier et Astronomie » </w:t>
      </w:r>
      <w:r w:rsidR="006677D7">
        <w:rPr>
          <w:rStyle w:val="y2iqfc"/>
          <w:rFonts w:asciiTheme="minorHAnsi" w:hAnsiTheme="minorHAnsi" w:cstheme="minorHAnsi"/>
          <w:sz w:val="22"/>
          <w:szCs w:val="22"/>
          <w:lang w:val="fr-FR"/>
        </w:rPr>
        <w:t>du</w:t>
      </w:r>
      <w:r>
        <w:rPr>
          <w:rStyle w:val="y2iqfc"/>
          <w:rFonts w:asciiTheme="minorHAnsi" w:hAnsiTheme="minorHAnsi" w:cstheme="minorHAnsi"/>
          <w:sz w:val="22"/>
          <w:szCs w:val="22"/>
          <w:lang w:val="fr-FR"/>
        </w:rPr>
        <w:t xml:space="preserve"> Grand Prix d’Horlogerie de Genève</w:t>
      </w:r>
      <w:r w:rsidR="006677D7">
        <w:rPr>
          <w:rStyle w:val="y2iqfc"/>
          <w:rFonts w:asciiTheme="minorHAnsi" w:hAnsiTheme="minorHAnsi" w:cstheme="minorHAnsi"/>
          <w:sz w:val="22"/>
          <w:szCs w:val="22"/>
          <w:lang w:val="fr-FR"/>
        </w:rPr>
        <w:t xml:space="preserve"> pour la </w:t>
      </w:r>
      <w:r w:rsidR="008A74E6">
        <w:rPr>
          <w:rStyle w:val="y2iqfc"/>
          <w:rFonts w:asciiTheme="minorHAnsi" w:hAnsiTheme="minorHAnsi" w:cstheme="minorHAnsi"/>
          <w:sz w:val="22"/>
          <w:szCs w:val="22"/>
          <w:lang w:val="fr-FR"/>
        </w:rPr>
        <w:t xml:space="preserve">seconde création, la </w:t>
      </w:r>
      <w:r w:rsidR="006677D7">
        <w:rPr>
          <w:rStyle w:val="y2iqfc"/>
          <w:rFonts w:asciiTheme="minorHAnsi" w:hAnsiTheme="minorHAnsi" w:cstheme="minorHAnsi"/>
          <w:sz w:val="22"/>
          <w:szCs w:val="22"/>
          <w:lang w:val="fr-FR"/>
        </w:rPr>
        <w:t xml:space="preserve">montre </w:t>
      </w:r>
      <w:r w:rsidR="006677D7" w:rsidRPr="006677D7">
        <w:rPr>
          <w:rStyle w:val="y2iqfc"/>
          <w:rFonts w:asciiTheme="minorHAnsi" w:hAnsiTheme="minorHAnsi" w:cstheme="minorHAnsi"/>
          <w:i/>
          <w:iCs/>
          <w:sz w:val="22"/>
          <w:szCs w:val="22"/>
          <w:lang w:val="fr-FR"/>
        </w:rPr>
        <w:t>Anywhere.</w:t>
      </w:r>
    </w:p>
    <w:p w14:paraId="2B5C8CC2" w14:textId="77777777" w:rsidR="00626F41" w:rsidRDefault="00626F41" w:rsidP="00F279D5">
      <w:pPr>
        <w:pStyle w:val="PrformatHTML"/>
        <w:jc w:val="both"/>
        <w:rPr>
          <w:rStyle w:val="y2iqfc"/>
          <w:rFonts w:asciiTheme="minorHAnsi" w:hAnsiTheme="minorHAnsi" w:cstheme="minorHAnsi"/>
          <w:sz w:val="22"/>
          <w:szCs w:val="22"/>
          <w:lang w:val="fr-FR"/>
        </w:rPr>
      </w:pPr>
    </w:p>
    <w:p w14:paraId="3667F09B" w14:textId="62E3DF35" w:rsidR="000F042F" w:rsidRDefault="00057AC2" w:rsidP="00F279D5">
      <w:pPr>
        <w:pStyle w:val="PrformatHTML"/>
        <w:jc w:val="both"/>
        <w:rPr>
          <w:rStyle w:val="y2iqfc"/>
          <w:rFonts w:asciiTheme="minorHAnsi" w:hAnsiTheme="minorHAnsi" w:cstheme="minorHAnsi"/>
          <w:sz w:val="22"/>
          <w:szCs w:val="22"/>
          <w:lang w:val="fr-FR"/>
        </w:rPr>
      </w:pPr>
      <w:r>
        <w:rPr>
          <w:rStyle w:val="y2iqfc"/>
          <w:rFonts w:asciiTheme="minorHAnsi" w:hAnsiTheme="minorHAnsi" w:cstheme="minorHAnsi"/>
          <w:sz w:val="22"/>
          <w:szCs w:val="22"/>
          <w:lang w:val="fr-FR"/>
        </w:rPr>
        <w:t>2023</w:t>
      </w:r>
      <w:r w:rsidR="006F59AB">
        <w:rPr>
          <w:rStyle w:val="y2iqfc"/>
          <w:rFonts w:asciiTheme="minorHAnsi" w:hAnsiTheme="minorHAnsi" w:cstheme="minorHAnsi"/>
          <w:sz w:val="22"/>
          <w:szCs w:val="22"/>
          <w:lang w:val="fr-FR"/>
        </w:rPr>
        <w:t xml:space="preserve"> voit la seconde participation de Krayon à la vente caritative Only Watch. </w:t>
      </w:r>
      <w:r w:rsidR="00693695">
        <w:rPr>
          <w:rStyle w:val="y2iqfc"/>
          <w:rFonts w:asciiTheme="minorHAnsi" w:hAnsiTheme="minorHAnsi" w:cstheme="minorHAnsi"/>
          <w:sz w:val="22"/>
          <w:szCs w:val="22"/>
          <w:lang w:val="fr-FR"/>
        </w:rPr>
        <w:t xml:space="preserve">La pièce unique </w:t>
      </w:r>
      <w:r w:rsidR="00693695" w:rsidRPr="00693695">
        <w:rPr>
          <w:rStyle w:val="y2iqfc"/>
          <w:rFonts w:asciiTheme="minorHAnsi" w:hAnsiTheme="minorHAnsi" w:cstheme="minorHAnsi"/>
          <w:i/>
          <w:iCs/>
          <w:sz w:val="22"/>
          <w:szCs w:val="22"/>
          <w:lang w:val="fr-FR"/>
        </w:rPr>
        <w:t xml:space="preserve">Anywhere Only </w:t>
      </w:r>
      <w:r w:rsidR="004B071A">
        <w:rPr>
          <w:rStyle w:val="y2iqfc"/>
          <w:rFonts w:asciiTheme="minorHAnsi" w:hAnsiTheme="minorHAnsi" w:cstheme="minorHAnsi"/>
          <w:i/>
          <w:iCs/>
          <w:sz w:val="22"/>
          <w:szCs w:val="22"/>
          <w:lang w:val="fr-FR"/>
        </w:rPr>
        <w:t>W</w:t>
      </w:r>
      <w:r w:rsidR="00693695" w:rsidRPr="00693695">
        <w:rPr>
          <w:rStyle w:val="y2iqfc"/>
          <w:rFonts w:asciiTheme="minorHAnsi" w:hAnsiTheme="minorHAnsi" w:cstheme="minorHAnsi"/>
          <w:i/>
          <w:iCs/>
          <w:sz w:val="22"/>
          <w:szCs w:val="22"/>
          <w:lang w:val="fr-FR"/>
        </w:rPr>
        <w:t>atch 2023</w:t>
      </w:r>
      <w:r w:rsidR="006F59AB">
        <w:rPr>
          <w:rStyle w:val="y2iqfc"/>
          <w:rFonts w:asciiTheme="minorHAnsi" w:hAnsiTheme="minorHAnsi" w:cstheme="minorHAnsi"/>
          <w:sz w:val="22"/>
          <w:szCs w:val="22"/>
          <w:lang w:val="fr-FR"/>
        </w:rPr>
        <w:t xml:space="preserve">, </w:t>
      </w:r>
      <w:r w:rsidR="00A52A1A">
        <w:rPr>
          <w:rStyle w:val="y2iqfc"/>
          <w:rFonts w:asciiTheme="minorHAnsi" w:hAnsiTheme="minorHAnsi" w:cstheme="minorHAnsi"/>
          <w:sz w:val="22"/>
          <w:szCs w:val="22"/>
          <w:lang w:val="fr-FR"/>
        </w:rPr>
        <w:t xml:space="preserve">dont le cadran est </w:t>
      </w:r>
      <w:r w:rsidR="006F59AB">
        <w:rPr>
          <w:rStyle w:val="y2iqfc"/>
          <w:rFonts w:asciiTheme="minorHAnsi" w:hAnsiTheme="minorHAnsi" w:cstheme="minorHAnsi"/>
          <w:sz w:val="22"/>
          <w:szCs w:val="22"/>
          <w:lang w:val="fr-FR"/>
        </w:rPr>
        <w:t>toujours dans les tonalités de bleus, magnifie la technique du poi</w:t>
      </w:r>
      <w:r w:rsidR="00A52A1A">
        <w:rPr>
          <w:rStyle w:val="y2iqfc"/>
          <w:rFonts w:asciiTheme="minorHAnsi" w:hAnsiTheme="minorHAnsi" w:cstheme="minorHAnsi"/>
          <w:sz w:val="22"/>
          <w:szCs w:val="22"/>
          <w:lang w:val="fr-FR"/>
        </w:rPr>
        <w:t xml:space="preserve">ntillisme, </w:t>
      </w:r>
      <w:r w:rsidR="00EC3170">
        <w:rPr>
          <w:rStyle w:val="y2iqfc"/>
          <w:rFonts w:asciiTheme="minorHAnsi" w:hAnsiTheme="minorHAnsi" w:cstheme="minorHAnsi"/>
          <w:sz w:val="22"/>
          <w:szCs w:val="22"/>
          <w:lang w:val="fr-FR"/>
        </w:rPr>
        <w:t xml:space="preserve">une peinture miniature </w:t>
      </w:r>
      <w:r w:rsidR="00A52A1A">
        <w:rPr>
          <w:rStyle w:val="y2iqfc"/>
          <w:rFonts w:asciiTheme="minorHAnsi" w:hAnsiTheme="minorHAnsi" w:cstheme="minorHAnsi"/>
          <w:sz w:val="22"/>
          <w:szCs w:val="22"/>
          <w:lang w:val="fr-FR"/>
        </w:rPr>
        <w:t>réalisé</w:t>
      </w:r>
      <w:r w:rsidR="00EC3170">
        <w:rPr>
          <w:rStyle w:val="y2iqfc"/>
          <w:rFonts w:asciiTheme="minorHAnsi" w:hAnsiTheme="minorHAnsi" w:cstheme="minorHAnsi"/>
          <w:sz w:val="22"/>
          <w:szCs w:val="22"/>
          <w:lang w:val="fr-FR"/>
        </w:rPr>
        <w:t xml:space="preserve">e à la main par un artiste passionné de la Chaux-de-Fonds, </w:t>
      </w:r>
      <w:r w:rsidR="000F042F">
        <w:rPr>
          <w:rStyle w:val="y2iqfc"/>
          <w:rFonts w:asciiTheme="minorHAnsi" w:hAnsiTheme="minorHAnsi" w:cstheme="minorHAnsi"/>
          <w:sz w:val="22"/>
          <w:szCs w:val="22"/>
          <w:lang w:val="fr-FR"/>
        </w:rPr>
        <w:t xml:space="preserve">qui réinterprète le tableau </w:t>
      </w:r>
      <w:r w:rsidR="00CC039B">
        <w:rPr>
          <w:rStyle w:val="y2iqfc"/>
          <w:rFonts w:asciiTheme="minorHAnsi" w:hAnsiTheme="minorHAnsi" w:cstheme="minorHAnsi"/>
          <w:sz w:val="22"/>
          <w:szCs w:val="22"/>
          <w:lang w:val="fr-FR"/>
        </w:rPr>
        <w:t>‘</w:t>
      </w:r>
      <w:r w:rsidR="000F042F" w:rsidRPr="00CC039B">
        <w:rPr>
          <w:rStyle w:val="y2iqfc"/>
          <w:rFonts w:asciiTheme="minorHAnsi" w:hAnsiTheme="minorHAnsi" w:cstheme="minorHAnsi"/>
          <w:i/>
          <w:iCs/>
          <w:sz w:val="22"/>
          <w:szCs w:val="22"/>
          <w:lang w:val="fr-FR"/>
        </w:rPr>
        <w:t xml:space="preserve">Coastal </w:t>
      </w:r>
      <w:r w:rsidR="00CC039B" w:rsidRPr="00CC039B">
        <w:rPr>
          <w:rStyle w:val="y2iqfc"/>
          <w:rFonts w:asciiTheme="minorHAnsi" w:hAnsiTheme="minorHAnsi" w:cstheme="minorHAnsi"/>
          <w:i/>
          <w:iCs/>
          <w:sz w:val="22"/>
          <w:szCs w:val="22"/>
          <w:lang w:val="fr-FR"/>
        </w:rPr>
        <w:t>S</w:t>
      </w:r>
      <w:r w:rsidR="000F042F" w:rsidRPr="00CC039B">
        <w:rPr>
          <w:rStyle w:val="y2iqfc"/>
          <w:rFonts w:asciiTheme="minorHAnsi" w:hAnsiTheme="minorHAnsi" w:cstheme="minorHAnsi"/>
          <w:i/>
          <w:iCs/>
          <w:sz w:val="22"/>
          <w:szCs w:val="22"/>
          <w:lang w:val="fr-FR"/>
        </w:rPr>
        <w:t>cene</w:t>
      </w:r>
      <w:r w:rsidR="00CC039B" w:rsidRPr="00CC039B">
        <w:rPr>
          <w:rStyle w:val="y2iqfc"/>
          <w:rFonts w:asciiTheme="minorHAnsi" w:hAnsiTheme="minorHAnsi" w:cstheme="minorHAnsi"/>
          <w:i/>
          <w:iCs/>
          <w:sz w:val="22"/>
          <w:szCs w:val="22"/>
          <w:lang w:val="fr-FR"/>
        </w:rPr>
        <w:t>’</w:t>
      </w:r>
      <w:r w:rsidR="000F042F">
        <w:rPr>
          <w:rStyle w:val="y2iqfc"/>
          <w:rFonts w:asciiTheme="minorHAnsi" w:hAnsiTheme="minorHAnsi" w:cstheme="minorHAnsi"/>
          <w:sz w:val="22"/>
          <w:szCs w:val="22"/>
          <w:lang w:val="fr-FR"/>
        </w:rPr>
        <w:t xml:space="preserve"> de </w:t>
      </w:r>
      <w:r w:rsidR="00CC039B" w:rsidRPr="00F006F0">
        <w:rPr>
          <w:rFonts w:asciiTheme="minorHAnsi" w:hAnsiTheme="minorHAnsi" w:cstheme="minorHAnsi"/>
          <w:color w:val="000000" w:themeColor="text1"/>
          <w:sz w:val="22"/>
          <w:szCs w:val="22"/>
        </w:rPr>
        <w:t>Théo van Rysselberghe</w:t>
      </w:r>
      <w:r w:rsidR="00CC039B">
        <w:rPr>
          <w:rFonts w:asciiTheme="minorHAnsi" w:hAnsiTheme="minorHAnsi" w:cstheme="minorHAnsi"/>
          <w:color w:val="000000" w:themeColor="text1"/>
          <w:sz w:val="22"/>
          <w:szCs w:val="22"/>
        </w:rPr>
        <w:t>.</w:t>
      </w:r>
    </w:p>
    <w:p w14:paraId="56C02E2A" w14:textId="77777777" w:rsidR="000F042F" w:rsidRDefault="000F042F" w:rsidP="00F279D5">
      <w:pPr>
        <w:pStyle w:val="PrformatHTML"/>
        <w:jc w:val="both"/>
        <w:rPr>
          <w:rStyle w:val="y2iqfc"/>
          <w:rFonts w:asciiTheme="minorHAnsi" w:hAnsiTheme="minorHAnsi" w:cstheme="minorHAnsi"/>
          <w:sz w:val="22"/>
          <w:szCs w:val="22"/>
          <w:lang w:val="fr-FR"/>
        </w:rPr>
      </w:pPr>
    </w:p>
    <w:p w14:paraId="2CD2E718" w14:textId="6524D9B7" w:rsidR="00592CA8" w:rsidRDefault="004B071A" w:rsidP="00F279D5">
      <w:pPr>
        <w:pStyle w:val="PrformatHTML"/>
        <w:jc w:val="both"/>
        <w:rPr>
          <w:rStyle w:val="y2iqfc"/>
          <w:rFonts w:asciiTheme="minorHAnsi" w:hAnsiTheme="minorHAnsi" w:cstheme="minorHAnsi"/>
          <w:sz w:val="22"/>
          <w:szCs w:val="22"/>
          <w:lang w:val="fr-FR"/>
        </w:rPr>
      </w:pPr>
      <w:r>
        <w:rPr>
          <w:rStyle w:val="y2iqfc"/>
          <w:rFonts w:asciiTheme="minorHAnsi" w:hAnsiTheme="minorHAnsi" w:cstheme="minorHAnsi"/>
          <w:sz w:val="22"/>
          <w:szCs w:val="22"/>
          <w:lang w:val="fr-FR"/>
        </w:rPr>
        <w:t>En octobre de la même année, KRAYON présente ‘</w:t>
      </w:r>
      <w:r w:rsidRPr="0050730A">
        <w:rPr>
          <w:rStyle w:val="y2iqfc"/>
          <w:rFonts w:asciiTheme="minorHAnsi" w:hAnsiTheme="minorHAnsi" w:cstheme="minorHAnsi"/>
          <w:i/>
          <w:iCs/>
          <w:sz w:val="22"/>
          <w:szCs w:val="22"/>
          <w:lang w:val="fr-FR"/>
        </w:rPr>
        <w:t xml:space="preserve">Anywhere </w:t>
      </w:r>
      <w:r w:rsidR="00962809">
        <w:rPr>
          <w:rStyle w:val="y2iqfc"/>
          <w:rFonts w:asciiTheme="minorHAnsi" w:hAnsiTheme="minorHAnsi" w:cstheme="minorHAnsi"/>
          <w:i/>
          <w:iCs/>
          <w:sz w:val="22"/>
          <w:szCs w:val="22"/>
          <w:lang w:val="fr-FR"/>
        </w:rPr>
        <w:t>Aurora</w:t>
      </w:r>
      <w:r w:rsidRPr="0050730A">
        <w:rPr>
          <w:rStyle w:val="y2iqfc"/>
          <w:rFonts w:asciiTheme="minorHAnsi" w:hAnsiTheme="minorHAnsi" w:cstheme="minorHAnsi"/>
          <w:i/>
          <w:iCs/>
          <w:sz w:val="22"/>
          <w:szCs w:val="22"/>
          <w:lang w:val="fr-FR"/>
        </w:rPr>
        <w:t>’</w:t>
      </w:r>
      <w:r w:rsidR="00F33508">
        <w:rPr>
          <w:rStyle w:val="y2iqfc"/>
          <w:rFonts w:asciiTheme="minorHAnsi" w:hAnsiTheme="minorHAnsi" w:cstheme="minorHAnsi"/>
          <w:sz w:val="22"/>
          <w:szCs w:val="22"/>
          <w:lang w:val="fr-FR"/>
        </w:rPr>
        <w:t xml:space="preserve">, </w:t>
      </w:r>
      <w:r w:rsidR="0050730A">
        <w:rPr>
          <w:rStyle w:val="y2iqfc"/>
          <w:rFonts w:asciiTheme="minorHAnsi" w:hAnsiTheme="minorHAnsi" w:cstheme="minorHAnsi"/>
          <w:sz w:val="22"/>
          <w:szCs w:val="22"/>
          <w:lang w:val="fr-FR"/>
        </w:rPr>
        <w:t>la première montre KRAYON en titane, et avec un cadran de couleur</w:t>
      </w:r>
      <w:r w:rsidR="00592CA8">
        <w:rPr>
          <w:rStyle w:val="y2iqfc"/>
          <w:rFonts w:asciiTheme="minorHAnsi" w:hAnsiTheme="minorHAnsi" w:cstheme="minorHAnsi"/>
          <w:sz w:val="22"/>
          <w:szCs w:val="22"/>
          <w:lang w:val="fr-FR"/>
        </w:rPr>
        <w:t>, le vert</w:t>
      </w:r>
      <w:r w:rsidR="00BF74F8">
        <w:rPr>
          <w:rStyle w:val="y2iqfc"/>
          <w:rFonts w:asciiTheme="minorHAnsi" w:hAnsiTheme="minorHAnsi" w:cstheme="minorHAnsi"/>
          <w:sz w:val="22"/>
          <w:szCs w:val="22"/>
          <w:lang w:val="fr-FR"/>
        </w:rPr>
        <w:t>, comme une obsession à notre relation intime à la nature</w:t>
      </w:r>
      <w:r w:rsidR="00592CA8">
        <w:rPr>
          <w:rStyle w:val="y2iqfc"/>
          <w:rFonts w:asciiTheme="minorHAnsi" w:hAnsiTheme="minorHAnsi" w:cstheme="minorHAnsi"/>
          <w:sz w:val="22"/>
          <w:szCs w:val="22"/>
          <w:lang w:val="fr-FR"/>
        </w:rPr>
        <w:t>.</w:t>
      </w:r>
    </w:p>
    <w:p w14:paraId="775BF28B" w14:textId="77777777" w:rsidR="00234683" w:rsidRDefault="00234683" w:rsidP="00F279D5">
      <w:pPr>
        <w:pStyle w:val="PrformatHTML"/>
        <w:jc w:val="both"/>
        <w:rPr>
          <w:rStyle w:val="y2iqfc"/>
          <w:rFonts w:asciiTheme="minorHAnsi" w:hAnsiTheme="minorHAnsi" w:cstheme="minorHAnsi"/>
          <w:sz w:val="22"/>
          <w:szCs w:val="22"/>
          <w:lang w:val="fr-FR"/>
        </w:rPr>
      </w:pPr>
    </w:p>
    <w:p w14:paraId="526788E7" w14:textId="63DD27E7" w:rsidR="00133563" w:rsidRDefault="00133563">
      <w:pPr>
        <w:rPr>
          <w:rFonts w:ascii="Calibri" w:hAnsi="Calibri" w:cs="Calibri"/>
          <w:color w:val="000000"/>
          <w:sz w:val="20"/>
          <w:szCs w:val="20"/>
        </w:rPr>
      </w:pPr>
      <w:r>
        <w:rPr>
          <w:rFonts w:ascii="Calibri" w:hAnsi="Calibri" w:cs="Calibri"/>
          <w:color w:val="000000"/>
          <w:sz w:val="20"/>
          <w:szCs w:val="20"/>
        </w:rPr>
        <w:br w:type="page"/>
      </w:r>
    </w:p>
    <w:p w14:paraId="3650AB73" w14:textId="77777777" w:rsidR="00AB6BD9" w:rsidRDefault="00AB6BD9" w:rsidP="00BF04D2">
      <w:pPr>
        <w:spacing w:line="252" w:lineRule="auto"/>
        <w:jc w:val="both"/>
        <w:rPr>
          <w:rFonts w:ascii="Calibri" w:hAnsi="Calibri" w:cs="Calibri"/>
          <w:color w:val="000000"/>
          <w:sz w:val="20"/>
          <w:szCs w:val="20"/>
        </w:rPr>
      </w:pPr>
    </w:p>
    <w:p w14:paraId="23E32EB5" w14:textId="5D83A387" w:rsidR="00AB6BD9" w:rsidRDefault="00AB6BD9" w:rsidP="00BF04D2">
      <w:pPr>
        <w:spacing w:line="252" w:lineRule="auto"/>
        <w:jc w:val="both"/>
        <w:rPr>
          <w:rFonts w:ascii="Calibri" w:hAnsi="Calibri" w:cs="Calibri"/>
          <w:color w:val="000000"/>
          <w:sz w:val="20"/>
          <w:szCs w:val="20"/>
        </w:rPr>
      </w:pPr>
    </w:p>
    <w:p w14:paraId="1E2560B7" w14:textId="1AFC0AD3" w:rsidR="00AB6BD9" w:rsidRDefault="00AB6BD9" w:rsidP="00BF04D2">
      <w:pPr>
        <w:spacing w:line="252" w:lineRule="auto"/>
        <w:jc w:val="both"/>
        <w:rPr>
          <w:rFonts w:ascii="Calibri" w:hAnsi="Calibri" w:cs="Calibri"/>
          <w:color w:val="000000"/>
          <w:sz w:val="20"/>
          <w:szCs w:val="20"/>
        </w:rPr>
      </w:pPr>
    </w:p>
    <w:p w14:paraId="5237F8EC" w14:textId="48555F62" w:rsidR="00AB6BD9" w:rsidRDefault="00AB6BD9" w:rsidP="00BF04D2">
      <w:pPr>
        <w:spacing w:line="252" w:lineRule="auto"/>
        <w:jc w:val="both"/>
        <w:rPr>
          <w:rFonts w:ascii="Calibri" w:hAnsi="Calibri" w:cs="Calibri"/>
          <w:color w:val="000000"/>
          <w:sz w:val="20"/>
          <w:szCs w:val="20"/>
        </w:rPr>
      </w:pPr>
    </w:p>
    <w:p w14:paraId="66E623B8" w14:textId="2FD1F292" w:rsidR="00AB6BD9" w:rsidRDefault="00AB6BD9" w:rsidP="00BF04D2">
      <w:pPr>
        <w:spacing w:line="252" w:lineRule="auto"/>
        <w:jc w:val="both"/>
        <w:rPr>
          <w:rFonts w:ascii="Calibri" w:hAnsi="Calibri" w:cs="Calibri"/>
          <w:color w:val="000000"/>
          <w:sz w:val="20"/>
          <w:szCs w:val="20"/>
        </w:rPr>
      </w:pPr>
      <w:r>
        <w:rPr>
          <w:noProof/>
          <w:lang w:eastAsia="zh-CN"/>
        </w:rPr>
        <w:drawing>
          <wp:anchor distT="0" distB="0" distL="114300" distR="114300" simplePos="0" relativeHeight="251658244" behindDoc="0" locked="0" layoutInCell="1" allowOverlap="1" wp14:anchorId="5BA30AA6" wp14:editId="7BF470F6">
            <wp:simplePos x="0" y="0"/>
            <wp:positionH relativeFrom="margin">
              <wp:posOffset>1512993</wp:posOffset>
            </wp:positionH>
            <wp:positionV relativeFrom="page">
              <wp:posOffset>897255</wp:posOffset>
            </wp:positionV>
            <wp:extent cx="2779294" cy="391160"/>
            <wp:effectExtent l="0" t="0" r="254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294" cy="391160"/>
                    </a:xfrm>
                    <a:prstGeom prst="rect">
                      <a:avLst/>
                    </a:prstGeom>
                  </pic:spPr>
                </pic:pic>
              </a:graphicData>
            </a:graphic>
            <wp14:sizeRelH relativeFrom="page">
              <wp14:pctWidth>0</wp14:pctWidth>
            </wp14:sizeRelH>
            <wp14:sizeRelV relativeFrom="page">
              <wp14:pctHeight>0</wp14:pctHeight>
            </wp14:sizeRelV>
          </wp:anchor>
        </w:drawing>
      </w:r>
    </w:p>
    <w:p w14:paraId="2453852F" w14:textId="77777777" w:rsidR="00F46FD1" w:rsidRPr="00AC3D42" w:rsidRDefault="00F46FD1" w:rsidP="00BF04D2">
      <w:pPr>
        <w:spacing w:line="252" w:lineRule="auto"/>
        <w:jc w:val="both"/>
        <w:rPr>
          <w:rFonts w:ascii="Calibri" w:hAnsi="Calibri" w:cs="Calibri"/>
          <w:color w:val="000000"/>
          <w:sz w:val="20"/>
          <w:szCs w:val="20"/>
        </w:rPr>
      </w:pPr>
    </w:p>
    <w:p w14:paraId="7DFC96B3" w14:textId="6B9E85A0" w:rsidR="00BF04D2" w:rsidRDefault="00BF04D2" w:rsidP="00BF04D2">
      <w:pPr>
        <w:pBdr>
          <w:bottom w:val="single" w:sz="4" w:space="1" w:color="auto"/>
        </w:pBdr>
        <w:jc w:val="center"/>
        <w:rPr>
          <w:rFonts w:ascii="Calibri" w:hAnsi="Calibri" w:cs="Calibri"/>
          <w:b/>
          <w:bCs/>
          <w:color w:val="000000"/>
          <w:sz w:val="20"/>
          <w:szCs w:val="20"/>
        </w:rPr>
      </w:pPr>
      <w:r w:rsidRPr="00AC3D42">
        <w:rPr>
          <w:rFonts w:ascii="Calibri" w:hAnsi="Calibri" w:cs="Calibri"/>
          <w:b/>
          <w:bCs/>
          <w:color w:val="000000"/>
          <w:sz w:val="20"/>
          <w:szCs w:val="20"/>
        </w:rPr>
        <w:t>Données techniques</w:t>
      </w:r>
    </w:p>
    <w:p w14:paraId="3B79397F" w14:textId="77777777" w:rsidR="00AB6BD9" w:rsidRPr="00AC3D42" w:rsidRDefault="00AB6BD9" w:rsidP="00BF04D2">
      <w:pPr>
        <w:pBdr>
          <w:bottom w:val="single" w:sz="4" w:space="1" w:color="auto"/>
        </w:pBdr>
        <w:jc w:val="center"/>
        <w:rPr>
          <w:rFonts w:ascii="Calibri" w:hAnsi="Calibri" w:cs="Calibri"/>
          <w:b/>
          <w:bCs/>
          <w:color w:val="000000"/>
          <w:sz w:val="20"/>
          <w:szCs w:val="20"/>
        </w:rPr>
      </w:pPr>
    </w:p>
    <w:p w14:paraId="2F6E12F2" w14:textId="4F0D4C13" w:rsidR="00BF04D2" w:rsidRPr="00693695" w:rsidRDefault="00BF04D2" w:rsidP="00BF04D2">
      <w:pPr>
        <w:pStyle w:val="NormalWeb"/>
        <w:shd w:val="clear" w:color="auto" w:fill="FFFFFF"/>
        <w:spacing w:before="240" w:beforeAutospacing="0" w:after="160" w:afterAutospacing="0"/>
        <w:contextualSpacing/>
        <w:rPr>
          <w:rFonts w:ascii="Calibri" w:hAnsi="Calibri" w:cs="Calibri"/>
          <w:color w:val="000000"/>
        </w:rPr>
      </w:pPr>
      <w:r>
        <w:rPr>
          <w:rFonts w:ascii="Calibri" w:hAnsi="Calibri" w:cs="Calibri"/>
          <w:color w:val="000000"/>
        </w:rPr>
        <w:t xml:space="preserve">Nom </w:t>
      </w:r>
      <w:r w:rsidRPr="00693695">
        <w:rPr>
          <w:rFonts w:ascii="Calibri" w:hAnsi="Calibri" w:cs="Calibri"/>
          <w:color w:val="000000"/>
        </w:rPr>
        <w:t>du modèle :</w:t>
      </w:r>
    </w:p>
    <w:p w14:paraId="2CD9A595" w14:textId="0308985F" w:rsidR="00BF04D2"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lang w:val="en-US"/>
        </w:rPr>
      </w:pPr>
      <w:r w:rsidRPr="00693695">
        <w:rPr>
          <w:rFonts w:ascii="Calibri" w:hAnsi="Calibri" w:cs="Calibri"/>
          <w:color w:val="000000"/>
          <w:lang w:val="en-US"/>
        </w:rPr>
        <w:t xml:space="preserve">Krayon </w:t>
      </w:r>
      <w:r w:rsidR="00BF74F8">
        <w:rPr>
          <w:rFonts w:ascii="Calibri" w:hAnsi="Calibri" w:cs="Calibri"/>
          <w:color w:val="000000"/>
          <w:lang w:val="en-US"/>
        </w:rPr>
        <w:t xml:space="preserve">‘Anywhere </w:t>
      </w:r>
      <w:r w:rsidR="00962809">
        <w:rPr>
          <w:rFonts w:ascii="Calibri" w:hAnsi="Calibri" w:cs="Calibri"/>
          <w:color w:val="000000"/>
          <w:lang w:val="en-US"/>
        </w:rPr>
        <w:t>Aurora</w:t>
      </w:r>
      <w:r w:rsidR="00BF74F8">
        <w:rPr>
          <w:rFonts w:ascii="Calibri" w:hAnsi="Calibri" w:cs="Calibri"/>
          <w:color w:val="000000"/>
          <w:lang w:val="en-US"/>
        </w:rPr>
        <w:t>’</w:t>
      </w:r>
    </w:p>
    <w:p w14:paraId="19BDB59A" w14:textId="45B4EBC9" w:rsidR="00104315" w:rsidRPr="00693695" w:rsidRDefault="00104315" w:rsidP="00BF04D2">
      <w:pPr>
        <w:pStyle w:val="NormalWeb"/>
        <w:numPr>
          <w:ilvl w:val="0"/>
          <w:numId w:val="6"/>
        </w:numPr>
        <w:shd w:val="clear" w:color="auto" w:fill="FFFFFF"/>
        <w:spacing w:before="0" w:beforeAutospacing="0" w:after="0" w:afterAutospacing="0"/>
        <w:contextualSpacing/>
        <w:rPr>
          <w:rFonts w:ascii="Calibri" w:hAnsi="Calibri" w:cs="Calibri"/>
          <w:color w:val="000000"/>
          <w:lang w:val="en-US"/>
        </w:rPr>
      </w:pPr>
      <w:r>
        <w:rPr>
          <w:rFonts w:ascii="Calibri" w:hAnsi="Calibri" w:cs="Calibri"/>
          <w:color w:val="000000"/>
          <w:lang w:val="en-US"/>
        </w:rPr>
        <w:t>Série limitée de 25 pièces</w:t>
      </w:r>
    </w:p>
    <w:p w14:paraId="34B20C89" w14:textId="77777777" w:rsidR="00BF04D2" w:rsidRPr="00C869D3" w:rsidRDefault="00BF04D2" w:rsidP="00BF04D2">
      <w:pPr>
        <w:pStyle w:val="NormalWeb"/>
        <w:shd w:val="clear" w:color="auto" w:fill="FFFFFF"/>
        <w:spacing w:before="0" w:beforeAutospacing="0" w:after="0" w:afterAutospacing="0"/>
        <w:ind w:left="720"/>
        <w:contextualSpacing/>
        <w:rPr>
          <w:rFonts w:ascii="Calibri" w:hAnsi="Calibri" w:cs="Calibri"/>
          <w:color w:val="000000"/>
        </w:rPr>
      </w:pPr>
    </w:p>
    <w:p w14:paraId="2D97C195" w14:textId="77777777" w:rsidR="00BF04D2" w:rsidRPr="00950F9A"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Boitier :</w:t>
      </w:r>
    </w:p>
    <w:p w14:paraId="31EA347E" w14:textId="69799AF5" w:rsidR="00BF04D2" w:rsidRDefault="00CC039B"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Titane Grade 5</w:t>
      </w:r>
    </w:p>
    <w:p w14:paraId="00EC8491" w14:textId="77777777" w:rsidR="00BF04D2" w:rsidRPr="00AC3D42"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39mm</w:t>
      </w:r>
    </w:p>
    <w:p w14:paraId="0CA66A66" w14:textId="7926505B" w:rsidR="00BF04D2" w:rsidRDefault="00BF04D2"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Pr="00AC3D42">
        <w:rPr>
          <w:rFonts w:ascii="Calibri" w:hAnsi="Calibri" w:cs="Calibri"/>
          <w:color w:val="000000"/>
        </w:rPr>
        <w:t>paisseur 9.5mm</w:t>
      </w:r>
    </w:p>
    <w:p w14:paraId="4DE5A1BA" w14:textId="1569FD65" w:rsidR="0034141E" w:rsidRPr="00845091" w:rsidRDefault="0034141E" w:rsidP="00BF04D2">
      <w:pPr>
        <w:pStyle w:val="NormalWeb"/>
        <w:numPr>
          <w:ilvl w:val="0"/>
          <w:numId w:val="6"/>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Etanche à 30m</w:t>
      </w:r>
    </w:p>
    <w:p w14:paraId="674C759D"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7B48F3F7"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Cadran :</w:t>
      </w:r>
    </w:p>
    <w:p w14:paraId="79F2AEC1" w14:textId="64C64DD9" w:rsidR="00040A15" w:rsidRDefault="00040A15"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De couleur verte, obtenue grâce au procédé</w:t>
      </w:r>
      <w:r w:rsidR="00F6717B">
        <w:rPr>
          <w:rFonts w:ascii="Calibri" w:hAnsi="Calibri" w:cs="Calibri"/>
          <w:color w:val="000000"/>
        </w:rPr>
        <w:t xml:space="preserve"> </w:t>
      </w:r>
      <w:r w:rsidR="00F6717B" w:rsidRPr="00E3749C">
        <w:rPr>
          <w:rFonts w:asciiTheme="minorHAnsi" w:hAnsiTheme="minorHAnsi" w:cstheme="minorHAnsi"/>
          <w:color w:val="000000" w:themeColor="text1"/>
        </w:rPr>
        <w:t>ALD (Atomic Layer Deposition)</w:t>
      </w:r>
    </w:p>
    <w:p w14:paraId="24A3FE12" w14:textId="77777777" w:rsidR="00BF04D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h</w:t>
      </w:r>
      <w:r w:rsidRPr="00AC3D42">
        <w:rPr>
          <w:rFonts w:ascii="Calibri" w:hAnsi="Calibri" w:cs="Calibri"/>
          <w:color w:val="000000"/>
        </w:rPr>
        <w:t>eures et minutes</w:t>
      </w:r>
      <w:r>
        <w:rPr>
          <w:rFonts w:ascii="Calibri" w:hAnsi="Calibri" w:cs="Calibri"/>
          <w:color w:val="000000"/>
        </w:rPr>
        <w:t xml:space="preserve"> au centre</w:t>
      </w:r>
    </w:p>
    <w:p w14:paraId="4256BB73"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du jour et de la nuit</w:t>
      </w:r>
    </w:p>
    <w:p w14:paraId="14620C7D"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Indications des l</w:t>
      </w:r>
      <w:r w:rsidRPr="00AC3D42">
        <w:rPr>
          <w:rFonts w:ascii="Calibri" w:hAnsi="Calibri" w:cs="Calibri"/>
          <w:color w:val="000000"/>
        </w:rPr>
        <w:t>evers et couchers du soleil</w:t>
      </w:r>
      <w:r>
        <w:rPr>
          <w:rFonts w:ascii="Calibri" w:hAnsi="Calibri" w:cs="Calibri"/>
          <w:color w:val="000000"/>
        </w:rPr>
        <w:t xml:space="preserve"> sur la périphérie, selon le lieu choisi par le client</w:t>
      </w:r>
    </w:p>
    <w:p w14:paraId="1085C57F"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 xml:space="preserve">Indication de l’heure sur </w:t>
      </w:r>
      <w:r w:rsidRPr="00AC3D42">
        <w:rPr>
          <w:rFonts w:ascii="Calibri" w:hAnsi="Calibri" w:cs="Calibri"/>
          <w:color w:val="000000"/>
        </w:rPr>
        <w:t>24 heures</w:t>
      </w:r>
    </w:p>
    <w:p w14:paraId="76F64172" w14:textId="77777777" w:rsidR="00BF04D2" w:rsidRPr="00AC3D4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Q</w:t>
      </w:r>
      <w:r w:rsidRPr="00AC3D42">
        <w:rPr>
          <w:rFonts w:ascii="Calibri" w:hAnsi="Calibri" w:cs="Calibri"/>
          <w:color w:val="000000"/>
        </w:rPr>
        <w:t>uantième simple</w:t>
      </w:r>
      <w:r>
        <w:rPr>
          <w:rFonts w:ascii="Calibri" w:hAnsi="Calibri" w:cs="Calibri"/>
          <w:color w:val="000000"/>
        </w:rPr>
        <w:t xml:space="preserve"> à 6H</w:t>
      </w:r>
    </w:p>
    <w:p w14:paraId="6039A7FA" w14:textId="77777777" w:rsidR="00BF04D2" w:rsidRDefault="00BF04D2" w:rsidP="00BF04D2">
      <w:pPr>
        <w:pStyle w:val="NormalWeb"/>
        <w:numPr>
          <w:ilvl w:val="0"/>
          <w:numId w:val="7"/>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Indication des mois</w:t>
      </w:r>
    </w:p>
    <w:p w14:paraId="1EEDFB83"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2AD69454"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Calibre :</w:t>
      </w:r>
    </w:p>
    <w:p w14:paraId="2F218D7F"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Diamètre : 35,40 mm</w:t>
      </w:r>
    </w:p>
    <w:p w14:paraId="353E13EF" w14:textId="77777777" w:rsidR="00BF04D2" w:rsidRPr="00845091"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É</w:t>
      </w:r>
      <w:r w:rsidRPr="00AC3D42">
        <w:rPr>
          <w:rFonts w:ascii="Calibri" w:hAnsi="Calibri" w:cs="Calibri"/>
          <w:color w:val="000000"/>
        </w:rPr>
        <w:t>paisseur : 5,00mm</w:t>
      </w:r>
    </w:p>
    <w:p w14:paraId="298F86A7" w14:textId="7AD86E50"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Réserve</w:t>
      </w:r>
      <w:r w:rsidRPr="00AC3D42">
        <w:rPr>
          <w:rFonts w:ascii="Calibri" w:hAnsi="Calibri" w:cs="Calibri"/>
          <w:color w:val="000000"/>
        </w:rPr>
        <w:t xml:space="preserve"> de marche</w:t>
      </w:r>
      <w:r>
        <w:rPr>
          <w:rFonts w:ascii="Calibri" w:hAnsi="Calibri" w:cs="Calibri"/>
          <w:color w:val="000000"/>
        </w:rPr>
        <w:t> :</w:t>
      </w:r>
      <w:r w:rsidRPr="00AC3D42">
        <w:rPr>
          <w:rFonts w:ascii="Calibri" w:hAnsi="Calibri" w:cs="Calibri"/>
          <w:color w:val="000000"/>
        </w:rPr>
        <w:t xml:space="preserve"> </w:t>
      </w:r>
      <w:r w:rsidR="00171321">
        <w:rPr>
          <w:rFonts w:ascii="Calibri" w:hAnsi="Calibri" w:cs="Calibri"/>
          <w:color w:val="000000"/>
        </w:rPr>
        <w:t>72</w:t>
      </w:r>
      <w:r w:rsidRPr="00AC3D42">
        <w:rPr>
          <w:rFonts w:ascii="Calibri" w:hAnsi="Calibri" w:cs="Calibri"/>
          <w:color w:val="000000"/>
        </w:rPr>
        <w:t> heures</w:t>
      </w:r>
    </w:p>
    <w:p w14:paraId="022D6B72"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Fréquence 3 Hz</w:t>
      </w:r>
    </w:p>
    <w:p w14:paraId="237F9F6D"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Remontage manuel, dispositif d’arrêtage</w:t>
      </w:r>
    </w:p>
    <w:p w14:paraId="7213D61D" w14:textId="77777777" w:rsidR="00BF04D2" w:rsidRPr="00AC3D42"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55 rubis</w:t>
      </w:r>
    </w:p>
    <w:p w14:paraId="7E0A0C3E" w14:textId="77777777" w:rsidR="00BF04D2" w:rsidRPr="00845091" w:rsidRDefault="00BF04D2" w:rsidP="00BF04D2">
      <w:pPr>
        <w:pStyle w:val="NormalWeb"/>
        <w:numPr>
          <w:ilvl w:val="0"/>
          <w:numId w:val="8"/>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432 composants</w:t>
      </w:r>
    </w:p>
    <w:p w14:paraId="6284B483" w14:textId="77777777" w:rsidR="00BF04D2" w:rsidRPr="00AC3D42" w:rsidRDefault="00BF04D2" w:rsidP="00BF04D2">
      <w:pPr>
        <w:pStyle w:val="NormalWeb"/>
        <w:shd w:val="clear" w:color="auto" w:fill="FFFFFF"/>
        <w:spacing w:before="0" w:beforeAutospacing="0" w:after="0" w:afterAutospacing="0"/>
        <w:contextualSpacing/>
        <w:rPr>
          <w:rFonts w:ascii="Calibri" w:hAnsi="Calibri" w:cs="Calibri"/>
          <w:color w:val="000000"/>
        </w:rPr>
      </w:pPr>
    </w:p>
    <w:p w14:paraId="180DE786" w14:textId="77777777" w:rsidR="00BF04D2" w:rsidRDefault="00BF04D2" w:rsidP="00BF04D2">
      <w:pPr>
        <w:pStyle w:val="NormalWeb"/>
        <w:pBdr>
          <w:top w:val="single" w:sz="4" w:space="1" w:color="auto"/>
        </w:pBdr>
        <w:shd w:val="clear" w:color="auto" w:fill="FFFFFF"/>
        <w:spacing w:before="0" w:beforeAutospacing="0" w:after="0" w:afterAutospacing="0"/>
        <w:contextualSpacing/>
        <w:rPr>
          <w:rFonts w:ascii="Calibri" w:hAnsi="Calibri" w:cs="Calibri"/>
          <w:bCs/>
          <w:color w:val="000000"/>
        </w:rPr>
      </w:pPr>
      <w:r>
        <w:rPr>
          <w:rFonts w:ascii="Calibri" w:hAnsi="Calibri" w:cs="Calibri"/>
          <w:bCs/>
          <w:color w:val="000000"/>
        </w:rPr>
        <w:t>Bracelet :</w:t>
      </w:r>
    </w:p>
    <w:p w14:paraId="6877C2AA" w14:textId="38946B75" w:rsidR="00BF04D2" w:rsidRDefault="00BF04D2" w:rsidP="00BF04D2">
      <w:pPr>
        <w:pStyle w:val="NormalWeb"/>
        <w:numPr>
          <w:ilvl w:val="0"/>
          <w:numId w:val="10"/>
        </w:numPr>
        <w:shd w:val="clear" w:color="auto" w:fill="FFFFFF"/>
        <w:spacing w:before="0" w:beforeAutospacing="0" w:after="0" w:afterAutospacing="0"/>
        <w:contextualSpacing/>
        <w:rPr>
          <w:rFonts w:ascii="Calibri" w:hAnsi="Calibri" w:cs="Calibri"/>
          <w:color w:val="000000"/>
        </w:rPr>
      </w:pPr>
      <w:r w:rsidRPr="00AC3D42">
        <w:rPr>
          <w:rFonts w:ascii="Calibri" w:hAnsi="Calibri" w:cs="Calibri"/>
          <w:color w:val="000000"/>
        </w:rPr>
        <w:t xml:space="preserve">Bracelet </w:t>
      </w:r>
      <w:r>
        <w:rPr>
          <w:rFonts w:ascii="Calibri" w:hAnsi="Calibri" w:cs="Calibri"/>
          <w:color w:val="000000"/>
        </w:rPr>
        <w:t>en cuir veau grainé</w:t>
      </w:r>
      <w:r w:rsidRPr="00AC3D42">
        <w:rPr>
          <w:rFonts w:ascii="Calibri" w:hAnsi="Calibri" w:cs="Calibri"/>
          <w:color w:val="000000"/>
        </w:rPr>
        <w:t xml:space="preserve"> </w:t>
      </w:r>
      <w:r w:rsidR="007A5979">
        <w:rPr>
          <w:rFonts w:ascii="Calibri" w:hAnsi="Calibri" w:cs="Calibri"/>
          <w:color w:val="000000"/>
        </w:rPr>
        <w:t>vert</w:t>
      </w:r>
    </w:p>
    <w:p w14:paraId="248417B1" w14:textId="2F39257E" w:rsidR="004557C7" w:rsidRPr="00AC3D42" w:rsidRDefault="005759EE" w:rsidP="00BF04D2">
      <w:pPr>
        <w:pStyle w:val="NormalWeb"/>
        <w:numPr>
          <w:ilvl w:val="0"/>
          <w:numId w:val="10"/>
        </w:numPr>
        <w:shd w:val="clear" w:color="auto" w:fill="FFFFFF"/>
        <w:spacing w:before="0" w:beforeAutospacing="0" w:after="0" w:afterAutospacing="0"/>
        <w:contextualSpacing/>
        <w:rPr>
          <w:rFonts w:ascii="Calibri" w:hAnsi="Calibri" w:cs="Calibri"/>
          <w:color w:val="000000"/>
        </w:rPr>
      </w:pPr>
      <w:r>
        <w:rPr>
          <w:rFonts w:ascii="Calibri" w:hAnsi="Calibri" w:cs="Calibri"/>
          <w:color w:val="000000"/>
        </w:rPr>
        <w:t>Livrée avec un second bracelet en peau de saumon</w:t>
      </w:r>
    </w:p>
    <w:p w14:paraId="5573DC6F" w14:textId="44126820" w:rsidR="00BF04D2" w:rsidRPr="00501B56" w:rsidRDefault="00BF04D2" w:rsidP="00BF04D2">
      <w:pPr>
        <w:pStyle w:val="NormalWeb"/>
        <w:numPr>
          <w:ilvl w:val="0"/>
          <w:numId w:val="10"/>
        </w:numPr>
        <w:shd w:val="clear" w:color="auto" w:fill="FFFFFF"/>
        <w:spacing w:before="0" w:beforeAutospacing="0" w:after="0" w:afterAutospacing="0"/>
        <w:contextualSpacing/>
        <w:rPr>
          <w:rFonts w:ascii="Calibri" w:hAnsi="Calibri" w:cs="Calibri"/>
          <w:color w:val="000000"/>
        </w:rPr>
      </w:pPr>
      <w:r w:rsidRPr="00501B56">
        <w:rPr>
          <w:rFonts w:ascii="Calibri" w:hAnsi="Calibri" w:cs="Calibri"/>
          <w:color w:val="000000"/>
        </w:rPr>
        <w:t xml:space="preserve">Boucle et ardillon en </w:t>
      </w:r>
      <w:r w:rsidR="00104355">
        <w:rPr>
          <w:rFonts w:ascii="Calibri" w:hAnsi="Calibri" w:cs="Calibri"/>
          <w:color w:val="000000"/>
        </w:rPr>
        <w:t>titane Grade 5</w:t>
      </w:r>
    </w:p>
    <w:p w14:paraId="61C14250" w14:textId="4E19DADE" w:rsidR="00572FE7" w:rsidRDefault="00572FE7" w:rsidP="00BF04D2">
      <w:pPr>
        <w:rPr>
          <w:rFonts w:ascii="Calibri" w:hAnsi="Calibri" w:cs="Calibri"/>
          <w:sz w:val="21"/>
          <w:szCs w:val="21"/>
        </w:rPr>
      </w:pPr>
    </w:p>
    <w:sectPr w:rsidR="00572FE7" w:rsidSect="00C25ABB">
      <w:footerReference w:type="even" r:id="rId12"/>
      <w:footerReference w:type="default" r:id="rId13"/>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AF3C2" w14:textId="77777777" w:rsidR="00CF4888" w:rsidRDefault="00CF4888" w:rsidP="00B2494C">
      <w:pPr>
        <w:spacing w:after="0" w:line="240" w:lineRule="auto"/>
      </w:pPr>
      <w:r>
        <w:separator/>
      </w:r>
    </w:p>
  </w:endnote>
  <w:endnote w:type="continuationSeparator" w:id="0">
    <w:p w14:paraId="535CF13C" w14:textId="77777777" w:rsidR="00CF4888" w:rsidRDefault="00CF4888" w:rsidP="00B2494C">
      <w:pPr>
        <w:spacing w:after="0" w:line="240" w:lineRule="auto"/>
      </w:pPr>
      <w:r>
        <w:continuationSeparator/>
      </w:r>
    </w:p>
  </w:endnote>
  <w:endnote w:type="continuationNotice" w:id="1">
    <w:p w14:paraId="10B0D538" w14:textId="77777777" w:rsidR="00CF4888" w:rsidRDefault="00CF48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e Medium">
    <w:altName w:val="Calibri"/>
    <w:panose1 w:val="020B0603030202060203"/>
    <w:charset w:val="00"/>
    <w:family w:val="swiss"/>
    <w:notTrueType/>
    <w:pitch w:val="variable"/>
    <w:sig w:usb0="00000007" w:usb1="00000000"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09599092"/>
      <w:docPartObj>
        <w:docPartGallery w:val="Page Numbers (Bottom of Page)"/>
        <w:docPartUnique/>
      </w:docPartObj>
    </w:sdtPr>
    <w:sdtEndPr>
      <w:rPr>
        <w:rStyle w:val="Numrodepage"/>
      </w:rPr>
    </w:sdtEndPr>
    <w:sdtContent>
      <w:p w14:paraId="4B3EE0F8" w14:textId="06C28E10" w:rsidR="00D71101" w:rsidRDefault="00D71101" w:rsidP="00600AC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D840E8" w14:textId="77777777" w:rsidR="00D71101" w:rsidRDefault="00D711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2482181"/>
      <w:docPartObj>
        <w:docPartGallery w:val="Page Numbers (Bottom of Page)"/>
        <w:docPartUnique/>
      </w:docPartObj>
    </w:sdtPr>
    <w:sdtEndPr>
      <w:rPr>
        <w:rStyle w:val="Numrodepage"/>
      </w:rPr>
    </w:sdtEndPr>
    <w:sdtContent>
      <w:p w14:paraId="05BE0BEC" w14:textId="6F56C21B" w:rsidR="00D71101" w:rsidRDefault="00D71101" w:rsidP="00600AC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8A24F03" w14:textId="77777777" w:rsidR="00D71101" w:rsidRDefault="00D711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D4C69" w14:textId="77777777" w:rsidR="00CF4888" w:rsidRDefault="00CF4888" w:rsidP="00B2494C">
      <w:pPr>
        <w:spacing w:after="0" w:line="240" w:lineRule="auto"/>
      </w:pPr>
      <w:r>
        <w:separator/>
      </w:r>
    </w:p>
  </w:footnote>
  <w:footnote w:type="continuationSeparator" w:id="0">
    <w:p w14:paraId="5CF49507" w14:textId="77777777" w:rsidR="00CF4888" w:rsidRDefault="00CF4888" w:rsidP="00B2494C">
      <w:pPr>
        <w:spacing w:after="0" w:line="240" w:lineRule="auto"/>
      </w:pPr>
      <w:r>
        <w:continuationSeparator/>
      </w:r>
    </w:p>
  </w:footnote>
  <w:footnote w:type="continuationNotice" w:id="1">
    <w:p w14:paraId="38840A34" w14:textId="77777777" w:rsidR="00CF4888" w:rsidRDefault="00CF48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36A41"/>
    <w:multiLevelType w:val="multilevel"/>
    <w:tmpl w:val="26C8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18E7524"/>
    <w:multiLevelType w:val="multilevel"/>
    <w:tmpl w:val="93CA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10"/>
  </w:num>
  <w:num w:numId="6">
    <w:abstractNumId w:val="0"/>
  </w:num>
  <w:num w:numId="7">
    <w:abstractNumId w:val="1"/>
  </w:num>
  <w:num w:numId="8">
    <w:abstractNumId w:val="6"/>
  </w:num>
  <w:num w:numId="9">
    <w:abstractNumId w:val="11"/>
  </w:num>
  <w:num w:numId="10">
    <w:abstractNumId w:val="4"/>
  </w:num>
  <w:num w:numId="11">
    <w:abstractNumId w:val="0"/>
  </w:num>
  <w:num w:numId="12">
    <w:abstractNumId w:val="1"/>
  </w:num>
  <w:num w:numId="13">
    <w:abstractNumId w:val="6"/>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1F9D"/>
    <w:rsid w:val="00002AD0"/>
    <w:rsid w:val="000040AD"/>
    <w:rsid w:val="00006945"/>
    <w:rsid w:val="00007EDA"/>
    <w:rsid w:val="00011078"/>
    <w:rsid w:val="00011D33"/>
    <w:rsid w:val="00017504"/>
    <w:rsid w:val="0002315A"/>
    <w:rsid w:val="0002364C"/>
    <w:rsid w:val="00025D73"/>
    <w:rsid w:val="000260A8"/>
    <w:rsid w:val="00026429"/>
    <w:rsid w:val="00026C87"/>
    <w:rsid w:val="00032C30"/>
    <w:rsid w:val="00033BC5"/>
    <w:rsid w:val="00040164"/>
    <w:rsid w:val="00040A15"/>
    <w:rsid w:val="000412E9"/>
    <w:rsid w:val="00041D5F"/>
    <w:rsid w:val="000554F2"/>
    <w:rsid w:val="00057AC2"/>
    <w:rsid w:val="00062A4B"/>
    <w:rsid w:val="00066365"/>
    <w:rsid w:val="00070162"/>
    <w:rsid w:val="000711FC"/>
    <w:rsid w:val="0007351D"/>
    <w:rsid w:val="00076654"/>
    <w:rsid w:val="00076F26"/>
    <w:rsid w:val="00083EAC"/>
    <w:rsid w:val="000844CF"/>
    <w:rsid w:val="00084B1F"/>
    <w:rsid w:val="000854AA"/>
    <w:rsid w:val="00086D89"/>
    <w:rsid w:val="00091704"/>
    <w:rsid w:val="00092805"/>
    <w:rsid w:val="000930AF"/>
    <w:rsid w:val="0009337F"/>
    <w:rsid w:val="00096068"/>
    <w:rsid w:val="000A1C8C"/>
    <w:rsid w:val="000A30D3"/>
    <w:rsid w:val="000A3E5A"/>
    <w:rsid w:val="000A5E3D"/>
    <w:rsid w:val="000A7C0C"/>
    <w:rsid w:val="000B6333"/>
    <w:rsid w:val="000B7973"/>
    <w:rsid w:val="000B7E27"/>
    <w:rsid w:val="000C1661"/>
    <w:rsid w:val="000C3BD9"/>
    <w:rsid w:val="000C3C3D"/>
    <w:rsid w:val="000C6936"/>
    <w:rsid w:val="000C6BFB"/>
    <w:rsid w:val="000C78E7"/>
    <w:rsid w:val="000C7B0F"/>
    <w:rsid w:val="000C7E79"/>
    <w:rsid w:val="000D0C0D"/>
    <w:rsid w:val="000D54AB"/>
    <w:rsid w:val="000D607C"/>
    <w:rsid w:val="000E15D5"/>
    <w:rsid w:val="000E2DE2"/>
    <w:rsid w:val="000E74A4"/>
    <w:rsid w:val="000F0054"/>
    <w:rsid w:val="000F042F"/>
    <w:rsid w:val="000F2C4F"/>
    <w:rsid w:val="000F6A87"/>
    <w:rsid w:val="000F6FE2"/>
    <w:rsid w:val="0010087F"/>
    <w:rsid w:val="00104315"/>
    <w:rsid w:val="00104355"/>
    <w:rsid w:val="00113564"/>
    <w:rsid w:val="00120DD0"/>
    <w:rsid w:val="0012308F"/>
    <w:rsid w:val="00124BF2"/>
    <w:rsid w:val="0012694B"/>
    <w:rsid w:val="00130245"/>
    <w:rsid w:val="00130685"/>
    <w:rsid w:val="001306C9"/>
    <w:rsid w:val="0013295F"/>
    <w:rsid w:val="00133563"/>
    <w:rsid w:val="00133DC5"/>
    <w:rsid w:val="00143CE0"/>
    <w:rsid w:val="001451C7"/>
    <w:rsid w:val="0014735E"/>
    <w:rsid w:val="00150EE1"/>
    <w:rsid w:val="00152533"/>
    <w:rsid w:val="00153539"/>
    <w:rsid w:val="00153E0B"/>
    <w:rsid w:val="0016030A"/>
    <w:rsid w:val="0016298C"/>
    <w:rsid w:val="001701E0"/>
    <w:rsid w:val="00171321"/>
    <w:rsid w:val="0017567E"/>
    <w:rsid w:val="001911A2"/>
    <w:rsid w:val="0019279F"/>
    <w:rsid w:val="00195BF3"/>
    <w:rsid w:val="00195C7A"/>
    <w:rsid w:val="0019626F"/>
    <w:rsid w:val="001A0B79"/>
    <w:rsid w:val="001A3FFC"/>
    <w:rsid w:val="001A4C5B"/>
    <w:rsid w:val="001B0845"/>
    <w:rsid w:val="001B54A9"/>
    <w:rsid w:val="001B6781"/>
    <w:rsid w:val="001B6F11"/>
    <w:rsid w:val="001C4459"/>
    <w:rsid w:val="001C4992"/>
    <w:rsid w:val="001C55F2"/>
    <w:rsid w:val="001D4636"/>
    <w:rsid w:val="001D500F"/>
    <w:rsid w:val="001E13C7"/>
    <w:rsid w:val="001E39B4"/>
    <w:rsid w:val="001E5A9D"/>
    <w:rsid w:val="001F192E"/>
    <w:rsid w:val="001F24A8"/>
    <w:rsid w:val="001F41FE"/>
    <w:rsid w:val="001F42C7"/>
    <w:rsid w:val="001F4DC1"/>
    <w:rsid w:val="00204B17"/>
    <w:rsid w:val="00204C03"/>
    <w:rsid w:val="00204E74"/>
    <w:rsid w:val="00207576"/>
    <w:rsid w:val="0021157B"/>
    <w:rsid w:val="002122A8"/>
    <w:rsid w:val="002152AD"/>
    <w:rsid w:val="00217116"/>
    <w:rsid w:val="00220C86"/>
    <w:rsid w:val="00221F57"/>
    <w:rsid w:val="00224940"/>
    <w:rsid w:val="00225D18"/>
    <w:rsid w:val="00232463"/>
    <w:rsid w:val="002333C3"/>
    <w:rsid w:val="00234683"/>
    <w:rsid w:val="00234802"/>
    <w:rsid w:val="00235005"/>
    <w:rsid w:val="002379D8"/>
    <w:rsid w:val="00242619"/>
    <w:rsid w:val="00242755"/>
    <w:rsid w:val="00243940"/>
    <w:rsid w:val="0025102E"/>
    <w:rsid w:val="002511CA"/>
    <w:rsid w:val="00254979"/>
    <w:rsid w:val="00254D95"/>
    <w:rsid w:val="00255BDC"/>
    <w:rsid w:val="00256CBF"/>
    <w:rsid w:val="002639E1"/>
    <w:rsid w:val="002708F7"/>
    <w:rsid w:val="00272673"/>
    <w:rsid w:val="00272C40"/>
    <w:rsid w:val="00274B18"/>
    <w:rsid w:val="0027626D"/>
    <w:rsid w:val="00280838"/>
    <w:rsid w:val="0029117E"/>
    <w:rsid w:val="00291B3F"/>
    <w:rsid w:val="0029644D"/>
    <w:rsid w:val="002968E9"/>
    <w:rsid w:val="002A0019"/>
    <w:rsid w:val="002A434C"/>
    <w:rsid w:val="002A5716"/>
    <w:rsid w:val="002B019B"/>
    <w:rsid w:val="002B1992"/>
    <w:rsid w:val="002B7248"/>
    <w:rsid w:val="002C0B09"/>
    <w:rsid w:val="002C3467"/>
    <w:rsid w:val="002D099E"/>
    <w:rsid w:val="002D25D3"/>
    <w:rsid w:val="002D455A"/>
    <w:rsid w:val="002D4FD4"/>
    <w:rsid w:val="002D6E2E"/>
    <w:rsid w:val="002E36B9"/>
    <w:rsid w:val="002E6404"/>
    <w:rsid w:val="002E7B84"/>
    <w:rsid w:val="002F0578"/>
    <w:rsid w:val="002F076F"/>
    <w:rsid w:val="002F1606"/>
    <w:rsid w:val="002F44F9"/>
    <w:rsid w:val="002F4E79"/>
    <w:rsid w:val="002F6A2B"/>
    <w:rsid w:val="002F7DC9"/>
    <w:rsid w:val="002F7FFA"/>
    <w:rsid w:val="00304C82"/>
    <w:rsid w:val="00307603"/>
    <w:rsid w:val="0031054C"/>
    <w:rsid w:val="003105C0"/>
    <w:rsid w:val="003110CF"/>
    <w:rsid w:val="00311437"/>
    <w:rsid w:val="003126C8"/>
    <w:rsid w:val="003148AC"/>
    <w:rsid w:val="00320BF3"/>
    <w:rsid w:val="00320C07"/>
    <w:rsid w:val="00324512"/>
    <w:rsid w:val="00331556"/>
    <w:rsid w:val="0033347F"/>
    <w:rsid w:val="00333FBC"/>
    <w:rsid w:val="00335432"/>
    <w:rsid w:val="00335DD7"/>
    <w:rsid w:val="00341038"/>
    <w:rsid w:val="0034141E"/>
    <w:rsid w:val="003417D0"/>
    <w:rsid w:val="0034310E"/>
    <w:rsid w:val="00344500"/>
    <w:rsid w:val="003471DB"/>
    <w:rsid w:val="00356AF1"/>
    <w:rsid w:val="0036204C"/>
    <w:rsid w:val="00362137"/>
    <w:rsid w:val="00367CE0"/>
    <w:rsid w:val="00370FA4"/>
    <w:rsid w:val="00371DE8"/>
    <w:rsid w:val="00372E05"/>
    <w:rsid w:val="00373798"/>
    <w:rsid w:val="0038066A"/>
    <w:rsid w:val="00383009"/>
    <w:rsid w:val="00385C8A"/>
    <w:rsid w:val="003900C7"/>
    <w:rsid w:val="003915E2"/>
    <w:rsid w:val="00391AD0"/>
    <w:rsid w:val="00391DE2"/>
    <w:rsid w:val="003967E8"/>
    <w:rsid w:val="0039759A"/>
    <w:rsid w:val="003A2118"/>
    <w:rsid w:val="003A308D"/>
    <w:rsid w:val="003A38D0"/>
    <w:rsid w:val="003A3E1D"/>
    <w:rsid w:val="003A4FB4"/>
    <w:rsid w:val="003A5B40"/>
    <w:rsid w:val="003B2A60"/>
    <w:rsid w:val="003C1A78"/>
    <w:rsid w:val="003C40AC"/>
    <w:rsid w:val="003C5BBF"/>
    <w:rsid w:val="003C7655"/>
    <w:rsid w:val="003C7EC7"/>
    <w:rsid w:val="003D0C8B"/>
    <w:rsid w:val="003D1EB5"/>
    <w:rsid w:val="003D2611"/>
    <w:rsid w:val="003D2DC4"/>
    <w:rsid w:val="003D3152"/>
    <w:rsid w:val="003D49B4"/>
    <w:rsid w:val="003D5FBF"/>
    <w:rsid w:val="003E0364"/>
    <w:rsid w:val="003E1642"/>
    <w:rsid w:val="003E197C"/>
    <w:rsid w:val="003E7978"/>
    <w:rsid w:val="003F4B3E"/>
    <w:rsid w:val="003F5D2A"/>
    <w:rsid w:val="003F661E"/>
    <w:rsid w:val="003F7A5C"/>
    <w:rsid w:val="0040223D"/>
    <w:rsid w:val="00410B7A"/>
    <w:rsid w:val="00410DE2"/>
    <w:rsid w:val="004110B7"/>
    <w:rsid w:val="00412617"/>
    <w:rsid w:val="0041589F"/>
    <w:rsid w:val="00420885"/>
    <w:rsid w:val="004259F2"/>
    <w:rsid w:val="0042672A"/>
    <w:rsid w:val="004301B7"/>
    <w:rsid w:val="00430ABC"/>
    <w:rsid w:val="004342A5"/>
    <w:rsid w:val="0044010A"/>
    <w:rsid w:val="004459EA"/>
    <w:rsid w:val="004475D3"/>
    <w:rsid w:val="004538BD"/>
    <w:rsid w:val="004557C7"/>
    <w:rsid w:val="00455B44"/>
    <w:rsid w:val="00455FED"/>
    <w:rsid w:val="00456372"/>
    <w:rsid w:val="00462990"/>
    <w:rsid w:val="004635D2"/>
    <w:rsid w:val="0046680B"/>
    <w:rsid w:val="004703B2"/>
    <w:rsid w:val="00470A2A"/>
    <w:rsid w:val="0047162A"/>
    <w:rsid w:val="00472F4B"/>
    <w:rsid w:val="00475815"/>
    <w:rsid w:val="00482CA5"/>
    <w:rsid w:val="00484D08"/>
    <w:rsid w:val="00495027"/>
    <w:rsid w:val="0049521E"/>
    <w:rsid w:val="004A041E"/>
    <w:rsid w:val="004A58B0"/>
    <w:rsid w:val="004B071A"/>
    <w:rsid w:val="004B2540"/>
    <w:rsid w:val="004B58CF"/>
    <w:rsid w:val="004B618D"/>
    <w:rsid w:val="004B7752"/>
    <w:rsid w:val="004C4F37"/>
    <w:rsid w:val="004C5C5E"/>
    <w:rsid w:val="004D15B8"/>
    <w:rsid w:val="004D2C55"/>
    <w:rsid w:val="004E1AED"/>
    <w:rsid w:val="004E314C"/>
    <w:rsid w:val="004F3893"/>
    <w:rsid w:val="004F4085"/>
    <w:rsid w:val="004F45C2"/>
    <w:rsid w:val="00501DDF"/>
    <w:rsid w:val="0050473E"/>
    <w:rsid w:val="00505133"/>
    <w:rsid w:val="0050730A"/>
    <w:rsid w:val="0050781E"/>
    <w:rsid w:val="00510152"/>
    <w:rsid w:val="00510F7E"/>
    <w:rsid w:val="00511AC4"/>
    <w:rsid w:val="00512207"/>
    <w:rsid w:val="00512629"/>
    <w:rsid w:val="00513423"/>
    <w:rsid w:val="005177C2"/>
    <w:rsid w:val="00517EEA"/>
    <w:rsid w:val="00522E01"/>
    <w:rsid w:val="005237F7"/>
    <w:rsid w:val="0052437D"/>
    <w:rsid w:val="00532677"/>
    <w:rsid w:val="005331DD"/>
    <w:rsid w:val="005342AA"/>
    <w:rsid w:val="00541A1B"/>
    <w:rsid w:val="0054202E"/>
    <w:rsid w:val="00543A18"/>
    <w:rsid w:val="005458EF"/>
    <w:rsid w:val="00547CE4"/>
    <w:rsid w:val="00550088"/>
    <w:rsid w:val="0055075D"/>
    <w:rsid w:val="00552AF7"/>
    <w:rsid w:val="00553A13"/>
    <w:rsid w:val="00554370"/>
    <w:rsid w:val="00554644"/>
    <w:rsid w:val="00566610"/>
    <w:rsid w:val="00566B15"/>
    <w:rsid w:val="00572CB4"/>
    <w:rsid w:val="00572FE7"/>
    <w:rsid w:val="005759EE"/>
    <w:rsid w:val="0057699E"/>
    <w:rsid w:val="0058033B"/>
    <w:rsid w:val="005812A1"/>
    <w:rsid w:val="005818EA"/>
    <w:rsid w:val="00581976"/>
    <w:rsid w:val="005837F6"/>
    <w:rsid w:val="00587D34"/>
    <w:rsid w:val="0059269E"/>
    <w:rsid w:val="00592CA8"/>
    <w:rsid w:val="00593F20"/>
    <w:rsid w:val="0059459C"/>
    <w:rsid w:val="00595257"/>
    <w:rsid w:val="00595536"/>
    <w:rsid w:val="00595FBE"/>
    <w:rsid w:val="005A28E2"/>
    <w:rsid w:val="005B17D2"/>
    <w:rsid w:val="005B1CFD"/>
    <w:rsid w:val="005B4977"/>
    <w:rsid w:val="005B7DD2"/>
    <w:rsid w:val="005C4A81"/>
    <w:rsid w:val="005C4EE2"/>
    <w:rsid w:val="005C5156"/>
    <w:rsid w:val="005D1164"/>
    <w:rsid w:val="005D4376"/>
    <w:rsid w:val="005D461D"/>
    <w:rsid w:val="005E08AE"/>
    <w:rsid w:val="005E1DD7"/>
    <w:rsid w:val="005E41A2"/>
    <w:rsid w:val="005E5489"/>
    <w:rsid w:val="005E5F57"/>
    <w:rsid w:val="005E5F7C"/>
    <w:rsid w:val="005E6880"/>
    <w:rsid w:val="005E7427"/>
    <w:rsid w:val="005F1F97"/>
    <w:rsid w:val="005F2006"/>
    <w:rsid w:val="005F3028"/>
    <w:rsid w:val="005F65FE"/>
    <w:rsid w:val="005F6A42"/>
    <w:rsid w:val="005F6BA0"/>
    <w:rsid w:val="005F7A8B"/>
    <w:rsid w:val="00600507"/>
    <w:rsid w:val="00605C07"/>
    <w:rsid w:val="00607602"/>
    <w:rsid w:val="00611C6A"/>
    <w:rsid w:val="00613056"/>
    <w:rsid w:val="00613849"/>
    <w:rsid w:val="0061462E"/>
    <w:rsid w:val="00615B40"/>
    <w:rsid w:val="0061660E"/>
    <w:rsid w:val="00621004"/>
    <w:rsid w:val="00622162"/>
    <w:rsid w:val="006233A8"/>
    <w:rsid w:val="00623841"/>
    <w:rsid w:val="00625C02"/>
    <w:rsid w:val="00626F41"/>
    <w:rsid w:val="006327AB"/>
    <w:rsid w:val="00632BB4"/>
    <w:rsid w:val="00643DBE"/>
    <w:rsid w:val="00646685"/>
    <w:rsid w:val="00646E27"/>
    <w:rsid w:val="00650A47"/>
    <w:rsid w:val="00654E7B"/>
    <w:rsid w:val="00655D56"/>
    <w:rsid w:val="00656200"/>
    <w:rsid w:val="00656C6C"/>
    <w:rsid w:val="006571B5"/>
    <w:rsid w:val="0065721E"/>
    <w:rsid w:val="006630B9"/>
    <w:rsid w:val="00665EB7"/>
    <w:rsid w:val="00666779"/>
    <w:rsid w:val="00666E8C"/>
    <w:rsid w:val="006677D7"/>
    <w:rsid w:val="00667DFB"/>
    <w:rsid w:val="00671AF1"/>
    <w:rsid w:val="00676B96"/>
    <w:rsid w:val="00676BB8"/>
    <w:rsid w:val="0068181E"/>
    <w:rsid w:val="006825EB"/>
    <w:rsid w:val="0068341E"/>
    <w:rsid w:val="00683BFE"/>
    <w:rsid w:val="006856CF"/>
    <w:rsid w:val="00687419"/>
    <w:rsid w:val="006917CF"/>
    <w:rsid w:val="00693695"/>
    <w:rsid w:val="00694162"/>
    <w:rsid w:val="00697C66"/>
    <w:rsid w:val="006A02D0"/>
    <w:rsid w:val="006A0C3B"/>
    <w:rsid w:val="006A4AD5"/>
    <w:rsid w:val="006B2C84"/>
    <w:rsid w:val="006B4F89"/>
    <w:rsid w:val="006B5F73"/>
    <w:rsid w:val="006B7727"/>
    <w:rsid w:val="006B78AE"/>
    <w:rsid w:val="006B7BBF"/>
    <w:rsid w:val="006C17F6"/>
    <w:rsid w:val="006C392D"/>
    <w:rsid w:val="006C6334"/>
    <w:rsid w:val="006C6397"/>
    <w:rsid w:val="006D2C4B"/>
    <w:rsid w:val="006D56E2"/>
    <w:rsid w:val="006D574F"/>
    <w:rsid w:val="006D6B82"/>
    <w:rsid w:val="006D78E0"/>
    <w:rsid w:val="006E21A4"/>
    <w:rsid w:val="006E5F55"/>
    <w:rsid w:val="006E6076"/>
    <w:rsid w:val="006E640D"/>
    <w:rsid w:val="006E6779"/>
    <w:rsid w:val="006E7069"/>
    <w:rsid w:val="006F59AB"/>
    <w:rsid w:val="006F7631"/>
    <w:rsid w:val="00701185"/>
    <w:rsid w:val="00702C2F"/>
    <w:rsid w:val="00703E9F"/>
    <w:rsid w:val="0070521E"/>
    <w:rsid w:val="00705531"/>
    <w:rsid w:val="007171CE"/>
    <w:rsid w:val="00717FCB"/>
    <w:rsid w:val="0072066A"/>
    <w:rsid w:val="00722506"/>
    <w:rsid w:val="0072530D"/>
    <w:rsid w:val="007272F9"/>
    <w:rsid w:val="00727C29"/>
    <w:rsid w:val="007338A6"/>
    <w:rsid w:val="0073402D"/>
    <w:rsid w:val="00734AA6"/>
    <w:rsid w:val="00737E47"/>
    <w:rsid w:val="00745614"/>
    <w:rsid w:val="0075457C"/>
    <w:rsid w:val="00756B0C"/>
    <w:rsid w:val="0075755F"/>
    <w:rsid w:val="0076249E"/>
    <w:rsid w:val="00770032"/>
    <w:rsid w:val="007701CF"/>
    <w:rsid w:val="00770612"/>
    <w:rsid w:val="00772A57"/>
    <w:rsid w:val="00773D54"/>
    <w:rsid w:val="00774C98"/>
    <w:rsid w:val="00774CBC"/>
    <w:rsid w:val="007754DE"/>
    <w:rsid w:val="007768CF"/>
    <w:rsid w:val="00790D12"/>
    <w:rsid w:val="00791AE9"/>
    <w:rsid w:val="00792C26"/>
    <w:rsid w:val="0079331E"/>
    <w:rsid w:val="0079382E"/>
    <w:rsid w:val="007A0CB8"/>
    <w:rsid w:val="007A3D64"/>
    <w:rsid w:val="007A3E21"/>
    <w:rsid w:val="007A4307"/>
    <w:rsid w:val="007A5979"/>
    <w:rsid w:val="007A73BB"/>
    <w:rsid w:val="007B1271"/>
    <w:rsid w:val="007B1B7D"/>
    <w:rsid w:val="007B5179"/>
    <w:rsid w:val="007C529D"/>
    <w:rsid w:val="007C5A9F"/>
    <w:rsid w:val="007C7A8A"/>
    <w:rsid w:val="007D7504"/>
    <w:rsid w:val="007E1B97"/>
    <w:rsid w:val="007E25C5"/>
    <w:rsid w:val="007E3C54"/>
    <w:rsid w:val="007E4E43"/>
    <w:rsid w:val="007E6999"/>
    <w:rsid w:val="007F0001"/>
    <w:rsid w:val="007F0A06"/>
    <w:rsid w:val="00801BA4"/>
    <w:rsid w:val="00802213"/>
    <w:rsid w:val="00804282"/>
    <w:rsid w:val="0080604F"/>
    <w:rsid w:val="00820EAA"/>
    <w:rsid w:val="00821205"/>
    <w:rsid w:val="00823ECF"/>
    <w:rsid w:val="00824178"/>
    <w:rsid w:val="008271E2"/>
    <w:rsid w:val="00830519"/>
    <w:rsid w:val="008437D4"/>
    <w:rsid w:val="00853C4F"/>
    <w:rsid w:val="0085757F"/>
    <w:rsid w:val="00864C7E"/>
    <w:rsid w:val="00864F36"/>
    <w:rsid w:val="0087160E"/>
    <w:rsid w:val="008717F7"/>
    <w:rsid w:val="00873A93"/>
    <w:rsid w:val="0087507A"/>
    <w:rsid w:val="008765CE"/>
    <w:rsid w:val="0088241D"/>
    <w:rsid w:val="008878C1"/>
    <w:rsid w:val="00887C0F"/>
    <w:rsid w:val="00890E9C"/>
    <w:rsid w:val="008919F1"/>
    <w:rsid w:val="00893D13"/>
    <w:rsid w:val="00893D8A"/>
    <w:rsid w:val="008954F4"/>
    <w:rsid w:val="008A1601"/>
    <w:rsid w:val="008A2F92"/>
    <w:rsid w:val="008A547C"/>
    <w:rsid w:val="008A5C93"/>
    <w:rsid w:val="008A74E6"/>
    <w:rsid w:val="008B1C14"/>
    <w:rsid w:val="008B5C0A"/>
    <w:rsid w:val="008C6776"/>
    <w:rsid w:val="008D0604"/>
    <w:rsid w:val="008D1412"/>
    <w:rsid w:val="008D417E"/>
    <w:rsid w:val="008D44ED"/>
    <w:rsid w:val="008D4956"/>
    <w:rsid w:val="008D5823"/>
    <w:rsid w:val="008D6922"/>
    <w:rsid w:val="008D753F"/>
    <w:rsid w:val="008E67B1"/>
    <w:rsid w:val="008F19AD"/>
    <w:rsid w:val="008F5FC8"/>
    <w:rsid w:val="008F6690"/>
    <w:rsid w:val="008F79F6"/>
    <w:rsid w:val="00905109"/>
    <w:rsid w:val="0091034D"/>
    <w:rsid w:val="009108C6"/>
    <w:rsid w:val="009200C5"/>
    <w:rsid w:val="0092326C"/>
    <w:rsid w:val="00925C00"/>
    <w:rsid w:val="0092765A"/>
    <w:rsid w:val="00936135"/>
    <w:rsid w:val="009365AD"/>
    <w:rsid w:val="0094066D"/>
    <w:rsid w:val="00940DEF"/>
    <w:rsid w:val="009421AE"/>
    <w:rsid w:val="00956C25"/>
    <w:rsid w:val="00961860"/>
    <w:rsid w:val="00962809"/>
    <w:rsid w:val="0096332F"/>
    <w:rsid w:val="009645CF"/>
    <w:rsid w:val="00971A9D"/>
    <w:rsid w:val="00974F71"/>
    <w:rsid w:val="00976F70"/>
    <w:rsid w:val="009813F0"/>
    <w:rsid w:val="009816AC"/>
    <w:rsid w:val="00987C8A"/>
    <w:rsid w:val="00991E78"/>
    <w:rsid w:val="0099226E"/>
    <w:rsid w:val="00993061"/>
    <w:rsid w:val="009943B2"/>
    <w:rsid w:val="0099761D"/>
    <w:rsid w:val="009A0C78"/>
    <w:rsid w:val="009A6515"/>
    <w:rsid w:val="009B29B8"/>
    <w:rsid w:val="009B39B4"/>
    <w:rsid w:val="009B5312"/>
    <w:rsid w:val="009B6581"/>
    <w:rsid w:val="009B68D8"/>
    <w:rsid w:val="009C13A7"/>
    <w:rsid w:val="009C1634"/>
    <w:rsid w:val="009C17B4"/>
    <w:rsid w:val="009C272D"/>
    <w:rsid w:val="009C54BC"/>
    <w:rsid w:val="009C702E"/>
    <w:rsid w:val="009C7E29"/>
    <w:rsid w:val="009D0109"/>
    <w:rsid w:val="009D1175"/>
    <w:rsid w:val="009D2417"/>
    <w:rsid w:val="009D37DA"/>
    <w:rsid w:val="009D7409"/>
    <w:rsid w:val="009E1440"/>
    <w:rsid w:val="009E33EF"/>
    <w:rsid w:val="009E4322"/>
    <w:rsid w:val="009F0468"/>
    <w:rsid w:val="009F54A5"/>
    <w:rsid w:val="00A01849"/>
    <w:rsid w:val="00A0562B"/>
    <w:rsid w:val="00A065D7"/>
    <w:rsid w:val="00A07EB6"/>
    <w:rsid w:val="00A07F1F"/>
    <w:rsid w:val="00A119D8"/>
    <w:rsid w:val="00A13E6B"/>
    <w:rsid w:val="00A16724"/>
    <w:rsid w:val="00A16E83"/>
    <w:rsid w:val="00A241A4"/>
    <w:rsid w:val="00A254A5"/>
    <w:rsid w:val="00A31123"/>
    <w:rsid w:val="00A324DA"/>
    <w:rsid w:val="00A3257B"/>
    <w:rsid w:val="00A32C3C"/>
    <w:rsid w:val="00A335C0"/>
    <w:rsid w:val="00A34351"/>
    <w:rsid w:val="00A401C9"/>
    <w:rsid w:val="00A47143"/>
    <w:rsid w:val="00A508FD"/>
    <w:rsid w:val="00A51F3C"/>
    <w:rsid w:val="00A51F78"/>
    <w:rsid w:val="00A525DE"/>
    <w:rsid w:val="00A52A1A"/>
    <w:rsid w:val="00A5348A"/>
    <w:rsid w:val="00A56D84"/>
    <w:rsid w:val="00A71ED0"/>
    <w:rsid w:val="00A72A5A"/>
    <w:rsid w:val="00A731C5"/>
    <w:rsid w:val="00A7492D"/>
    <w:rsid w:val="00A7550E"/>
    <w:rsid w:val="00A77AAE"/>
    <w:rsid w:val="00A804F3"/>
    <w:rsid w:val="00A81821"/>
    <w:rsid w:val="00A81AC4"/>
    <w:rsid w:val="00A86240"/>
    <w:rsid w:val="00A8678A"/>
    <w:rsid w:val="00A93F95"/>
    <w:rsid w:val="00A9455B"/>
    <w:rsid w:val="00A952B7"/>
    <w:rsid w:val="00AA2516"/>
    <w:rsid w:val="00AA268A"/>
    <w:rsid w:val="00AB5ABB"/>
    <w:rsid w:val="00AB6BD9"/>
    <w:rsid w:val="00AB7BCF"/>
    <w:rsid w:val="00AC5D15"/>
    <w:rsid w:val="00AC79DF"/>
    <w:rsid w:val="00AD4E1C"/>
    <w:rsid w:val="00AE0811"/>
    <w:rsid w:val="00AE38D6"/>
    <w:rsid w:val="00AE4AD2"/>
    <w:rsid w:val="00AE4C2B"/>
    <w:rsid w:val="00AE4E2F"/>
    <w:rsid w:val="00AE50F3"/>
    <w:rsid w:val="00AE591C"/>
    <w:rsid w:val="00AE6591"/>
    <w:rsid w:val="00AF0CEC"/>
    <w:rsid w:val="00AF4CCF"/>
    <w:rsid w:val="00AF4E23"/>
    <w:rsid w:val="00AF5704"/>
    <w:rsid w:val="00AF6141"/>
    <w:rsid w:val="00B003E2"/>
    <w:rsid w:val="00B03026"/>
    <w:rsid w:val="00B04323"/>
    <w:rsid w:val="00B0538B"/>
    <w:rsid w:val="00B0593B"/>
    <w:rsid w:val="00B132E0"/>
    <w:rsid w:val="00B146C5"/>
    <w:rsid w:val="00B172C7"/>
    <w:rsid w:val="00B1755C"/>
    <w:rsid w:val="00B202C2"/>
    <w:rsid w:val="00B22782"/>
    <w:rsid w:val="00B23232"/>
    <w:rsid w:val="00B244B0"/>
    <w:rsid w:val="00B2494C"/>
    <w:rsid w:val="00B3185D"/>
    <w:rsid w:val="00B35C1D"/>
    <w:rsid w:val="00B35F68"/>
    <w:rsid w:val="00B3647F"/>
    <w:rsid w:val="00B41560"/>
    <w:rsid w:val="00B427F4"/>
    <w:rsid w:val="00B43D1E"/>
    <w:rsid w:val="00B47892"/>
    <w:rsid w:val="00B47FA4"/>
    <w:rsid w:val="00B5139F"/>
    <w:rsid w:val="00B52F07"/>
    <w:rsid w:val="00B52FD8"/>
    <w:rsid w:val="00B557A2"/>
    <w:rsid w:val="00B55AF6"/>
    <w:rsid w:val="00B6099F"/>
    <w:rsid w:val="00B70329"/>
    <w:rsid w:val="00B7358D"/>
    <w:rsid w:val="00B73860"/>
    <w:rsid w:val="00B814F4"/>
    <w:rsid w:val="00B81AE2"/>
    <w:rsid w:val="00B82598"/>
    <w:rsid w:val="00B83EB2"/>
    <w:rsid w:val="00B85ADC"/>
    <w:rsid w:val="00B9052F"/>
    <w:rsid w:val="00B908F7"/>
    <w:rsid w:val="00B92C6D"/>
    <w:rsid w:val="00B94D3C"/>
    <w:rsid w:val="00BA0863"/>
    <w:rsid w:val="00BA0DC3"/>
    <w:rsid w:val="00BB1BA1"/>
    <w:rsid w:val="00BB4E79"/>
    <w:rsid w:val="00BB6378"/>
    <w:rsid w:val="00BC181B"/>
    <w:rsid w:val="00BC33EB"/>
    <w:rsid w:val="00BC3B87"/>
    <w:rsid w:val="00BC460F"/>
    <w:rsid w:val="00BC5C23"/>
    <w:rsid w:val="00BC6AC6"/>
    <w:rsid w:val="00BD30C0"/>
    <w:rsid w:val="00BD61F6"/>
    <w:rsid w:val="00BD6E6C"/>
    <w:rsid w:val="00BE26F5"/>
    <w:rsid w:val="00BE4D28"/>
    <w:rsid w:val="00BE52C8"/>
    <w:rsid w:val="00BE5612"/>
    <w:rsid w:val="00BE6900"/>
    <w:rsid w:val="00BE7D10"/>
    <w:rsid w:val="00BF04D2"/>
    <w:rsid w:val="00BF41C2"/>
    <w:rsid w:val="00BF443C"/>
    <w:rsid w:val="00BF4E78"/>
    <w:rsid w:val="00BF6360"/>
    <w:rsid w:val="00BF74F8"/>
    <w:rsid w:val="00C0104F"/>
    <w:rsid w:val="00C037EC"/>
    <w:rsid w:val="00C04304"/>
    <w:rsid w:val="00C04CE0"/>
    <w:rsid w:val="00C11F2C"/>
    <w:rsid w:val="00C149F1"/>
    <w:rsid w:val="00C17508"/>
    <w:rsid w:val="00C202A4"/>
    <w:rsid w:val="00C21525"/>
    <w:rsid w:val="00C24DD1"/>
    <w:rsid w:val="00C25ABB"/>
    <w:rsid w:val="00C36F15"/>
    <w:rsid w:val="00C41C65"/>
    <w:rsid w:val="00C4395B"/>
    <w:rsid w:val="00C44F3D"/>
    <w:rsid w:val="00C47AAA"/>
    <w:rsid w:val="00C514E4"/>
    <w:rsid w:val="00C53A5B"/>
    <w:rsid w:val="00C5417E"/>
    <w:rsid w:val="00C55605"/>
    <w:rsid w:val="00C560C1"/>
    <w:rsid w:val="00C63B21"/>
    <w:rsid w:val="00C67FF5"/>
    <w:rsid w:val="00C712C3"/>
    <w:rsid w:val="00C757C8"/>
    <w:rsid w:val="00C75D42"/>
    <w:rsid w:val="00C773D9"/>
    <w:rsid w:val="00C8031C"/>
    <w:rsid w:val="00C80325"/>
    <w:rsid w:val="00C869D3"/>
    <w:rsid w:val="00CA02E6"/>
    <w:rsid w:val="00CA0E80"/>
    <w:rsid w:val="00CA6C2B"/>
    <w:rsid w:val="00CB08D0"/>
    <w:rsid w:val="00CB22C7"/>
    <w:rsid w:val="00CB3E2D"/>
    <w:rsid w:val="00CB416F"/>
    <w:rsid w:val="00CB5EAD"/>
    <w:rsid w:val="00CB6BA1"/>
    <w:rsid w:val="00CB71DD"/>
    <w:rsid w:val="00CC0051"/>
    <w:rsid w:val="00CC039B"/>
    <w:rsid w:val="00CC0436"/>
    <w:rsid w:val="00CC227C"/>
    <w:rsid w:val="00CC3DA2"/>
    <w:rsid w:val="00CC3FC1"/>
    <w:rsid w:val="00CC4303"/>
    <w:rsid w:val="00CC5A27"/>
    <w:rsid w:val="00CC5B91"/>
    <w:rsid w:val="00CC667E"/>
    <w:rsid w:val="00CD21DB"/>
    <w:rsid w:val="00CD7727"/>
    <w:rsid w:val="00CE0993"/>
    <w:rsid w:val="00CE3092"/>
    <w:rsid w:val="00CE522B"/>
    <w:rsid w:val="00CE658E"/>
    <w:rsid w:val="00CE6C7B"/>
    <w:rsid w:val="00CE7A84"/>
    <w:rsid w:val="00CF2CB2"/>
    <w:rsid w:val="00CF4888"/>
    <w:rsid w:val="00CF54A4"/>
    <w:rsid w:val="00D00888"/>
    <w:rsid w:val="00D01A68"/>
    <w:rsid w:val="00D052EC"/>
    <w:rsid w:val="00D1161D"/>
    <w:rsid w:val="00D11A53"/>
    <w:rsid w:val="00D13982"/>
    <w:rsid w:val="00D14828"/>
    <w:rsid w:val="00D15B67"/>
    <w:rsid w:val="00D16B13"/>
    <w:rsid w:val="00D2074E"/>
    <w:rsid w:val="00D305E2"/>
    <w:rsid w:val="00D30854"/>
    <w:rsid w:val="00D346E1"/>
    <w:rsid w:val="00D34AF4"/>
    <w:rsid w:val="00D37B21"/>
    <w:rsid w:val="00D407FC"/>
    <w:rsid w:val="00D417F8"/>
    <w:rsid w:val="00D42DB7"/>
    <w:rsid w:val="00D43589"/>
    <w:rsid w:val="00D43F51"/>
    <w:rsid w:val="00D464C7"/>
    <w:rsid w:val="00D4733D"/>
    <w:rsid w:val="00D512AF"/>
    <w:rsid w:val="00D526E5"/>
    <w:rsid w:val="00D55348"/>
    <w:rsid w:val="00D55675"/>
    <w:rsid w:val="00D60421"/>
    <w:rsid w:val="00D605E9"/>
    <w:rsid w:val="00D6274D"/>
    <w:rsid w:val="00D63E95"/>
    <w:rsid w:val="00D673C5"/>
    <w:rsid w:val="00D67557"/>
    <w:rsid w:val="00D71101"/>
    <w:rsid w:val="00D730EB"/>
    <w:rsid w:val="00D80A4D"/>
    <w:rsid w:val="00D83D84"/>
    <w:rsid w:val="00D87387"/>
    <w:rsid w:val="00D874B2"/>
    <w:rsid w:val="00D93849"/>
    <w:rsid w:val="00D9501E"/>
    <w:rsid w:val="00D964FA"/>
    <w:rsid w:val="00DA08F0"/>
    <w:rsid w:val="00DA1888"/>
    <w:rsid w:val="00DA25FD"/>
    <w:rsid w:val="00DA2F51"/>
    <w:rsid w:val="00DB07F4"/>
    <w:rsid w:val="00DB0828"/>
    <w:rsid w:val="00DB1E59"/>
    <w:rsid w:val="00DB3DE5"/>
    <w:rsid w:val="00DB4281"/>
    <w:rsid w:val="00DB490A"/>
    <w:rsid w:val="00DB4AAA"/>
    <w:rsid w:val="00DC190F"/>
    <w:rsid w:val="00DC1F04"/>
    <w:rsid w:val="00DC1F5D"/>
    <w:rsid w:val="00DC52F0"/>
    <w:rsid w:val="00DC5CA4"/>
    <w:rsid w:val="00DD102A"/>
    <w:rsid w:val="00DD1B2A"/>
    <w:rsid w:val="00DD7763"/>
    <w:rsid w:val="00DE03BF"/>
    <w:rsid w:val="00DE3478"/>
    <w:rsid w:val="00DE56FA"/>
    <w:rsid w:val="00DE5D6C"/>
    <w:rsid w:val="00DF34AB"/>
    <w:rsid w:val="00E02788"/>
    <w:rsid w:val="00E076A6"/>
    <w:rsid w:val="00E12D9B"/>
    <w:rsid w:val="00E13520"/>
    <w:rsid w:val="00E14D36"/>
    <w:rsid w:val="00E14F98"/>
    <w:rsid w:val="00E177D0"/>
    <w:rsid w:val="00E20A94"/>
    <w:rsid w:val="00E21071"/>
    <w:rsid w:val="00E24123"/>
    <w:rsid w:val="00E260A6"/>
    <w:rsid w:val="00E30C69"/>
    <w:rsid w:val="00E33627"/>
    <w:rsid w:val="00E371C4"/>
    <w:rsid w:val="00E3749C"/>
    <w:rsid w:val="00E37809"/>
    <w:rsid w:val="00E414A7"/>
    <w:rsid w:val="00E438B5"/>
    <w:rsid w:val="00E44797"/>
    <w:rsid w:val="00E45C17"/>
    <w:rsid w:val="00E46CE3"/>
    <w:rsid w:val="00E475E9"/>
    <w:rsid w:val="00E51CFD"/>
    <w:rsid w:val="00E5383D"/>
    <w:rsid w:val="00E6145C"/>
    <w:rsid w:val="00E644B3"/>
    <w:rsid w:val="00E64E8F"/>
    <w:rsid w:val="00E677CA"/>
    <w:rsid w:val="00E72066"/>
    <w:rsid w:val="00E72E02"/>
    <w:rsid w:val="00E7307B"/>
    <w:rsid w:val="00E75491"/>
    <w:rsid w:val="00E760D1"/>
    <w:rsid w:val="00E77BD0"/>
    <w:rsid w:val="00E83DA8"/>
    <w:rsid w:val="00E84E34"/>
    <w:rsid w:val="00E867BC"/>
    <w:rsid w:val="00E86D32"/>
    <w:rsid w:val="00E87E7A"/>
    <w:rsid w:val="00E90DE9"/>
    <w:rsid w:val="00E94D1A"/>
    <w:rsid w:val="00E97319"/>
    <w:rsid w:val="00EA008E"/>
    <w:rsid w:val="00EA00D7"/>
    <w:rsid w:val="00EA00EB"/>
    <w:rsid w:val="00EA0C78"/>
    <w:rsid w:val="00EA55D6"/>
    <w:rsid w:val="00EA7970"/>
    <w:rsid w:val="00EB2233"/>
    <w:rsid w:val="00EB5DB6"/>
    <w:rsid w:val="00EB7A25"/>
    <w:rsid w:val="00EC01D6"/>
    <w:rsid w:val="00EC0B88"/>
    <w:rsid w:val="00EC3170"/>
    <w:rsid w:val="00EC728F"/>
    <w:rsid w:val="00ED72E4"/>
    <w:rsid w:val="00ED7467"/>
    <w:rsid w:val="00EE1BF9"/>
    <w:rsid w:val="00EE2BFB"/>
    <w:rsid w:val="00EE7A29"/>
    <w:rsid w:val="00EF1092"/>
    <w:rsid w:val="00EF28B8"/>
    <w:rsid w:val="00EF4D7E"/>
    <w:rsid w:val="00EF4ED3"/>
    <w:rsid w:val="00EF56C4"/>
    <w:rsid w:val="00F006F0"/>
    <w:rsid w:val="00F03E22"/>
    <w:rsid w:val="00F12400"/>
    <w:rsid w:val="00F15E06"/>
    <w:rsid w:val="00F20FAD"/>
    <w:rsid w:val="00F2322C"/>
    <w:rsid w:val="00F25259"/>
    <w:rsid w:val="00F26273"/>
    <w:rsid w:val="00F26DC6"/>
    <w:rsid w:val="00F279D5"/>
    <w:rsid w:val="00F30190"/>
    <w:rsid w:val="00F332F4"/>
    <w:rsid w:val="00F33508"/>
    <w:rsid w:val="00F3608F"/>
    <w:rsid w:val="00F37F67"/>
    <w:rsid w:val="00F40691"/>
    <w:rsid w:val="00F41843"/>
    <w:rsid w:val="00F43645"/>
    <w:rsid w:val="00F461B8"/>
    <w:rsid w:val="00F46D6C"/>
    <w:rsid w:val="00F46FD1"/>
    <w:rsid w:val="00F5208F"/>
    <w:rsid w:val="00F556E9"/>
    <w:rsid w:val="00F55B71"/>
    <w:rsid w:val="00F57D4D"/>
    <w:rsid w:val="00F62668"/>
    <w:rsid w:val="00F63487"/>
    <w:rsid w:val="00F64091"/>
    <w:rsid w:val="00F64EA1"/>
    <w:rsid w:val="00F6717B"/>
    <w:rsid w:val="00F7538B"/>
    <w:rsid w:val="00F775DA"/>
    <w:rsid w:val="00F803A1"/>
    <w:rsid w:val="00F808E7"/>
    <w:rsid w:val="00F8144D"/>
    <w:rsid w:val="00F85813"/>
    <w:rsid w:val="00F9054E"/>
    <w:rsid w:val="00F9269F"/>
    <w:rsid w:val="00F92F71"/>
    <w:rsid w:val="00F9400C"/>
    <w:rsid w:val="00F94A05"/>
    <w:rsid w:val="00FA0847"/>
    <w:rsid w:val="00FB1886"/>
    <w:rsid w:val="00FB3F35"/>
    <w:rsid w:val="00FC2C1A"/>
    <w:rsid w:val="00FC3FC2"/>
    <w:rsid w:val="00FC4133"/>
    <w:rsid w:val="00FC73D3"/>
    <w:rsid w:val="00FC77E3"/>
    <w:rsid w:val="00FD10BD"/>
    <w:rsid w:val="00FD57B0"/>
    <w:rsid w:val="00FE2795"/>
    <w:rsid w:val="00FE618A"/>
    <w:rsid w:val="00FE7F1F"/>
    <w:rsid w:val="00FF5030"/>
    <w:rsid w:val="00FF53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 w:type="character" w:customStyle="1" w:styleId="y2iqfc">
    <w:name w:val="y2iqfc"/>
    <w:basedOn w:val="Policepardfaut"/>
    <w:rsid w:val="00646E27"/>
  </w:style>
  <w:style w:type="character" w:styleId="Lienhypertexte">
    <w:name w:val="Hyperlink"/>
    <w:basedOn w:val="Policepardfaut"/>
    <w:uiPriority w:val="99"/>
    <w:semiHidden/>
    <w:unhideWhenUsed/>
    <w:rsid w:val="00372E05"/>
    <w:rPr>
      <w:color w:val="0000FF"/>
      <w:u w:val="single"/>
    </w:rPr>
  </w:style>
  <w:style w:type="character" w:customStyle="1" w:styleId="hgkelc">
    <w:name w:val="hgkelc"/>
    <w:basedOn w:val="Policepardfaut"/>
    <w:rsid w:val="002A0019"/>
  </w:style>
  <w:style w:type="character" w:styleId="Accentuation">
    <w:name w:val="Emphasis"/>
    <w:basedOn w:val="Policepardfaut"/>
    <w:uiPriority w:val="20"/>
    <w:qFormat/>
    <w:rsid w:val="00A525DE"/>
    <w:rPr>
      <w:i/>
      <w:iCs/>
    </w:rPr>
  </w:style>
  <w:style w:type="character" w:customStyle="1" w:styleId="apple-converted-space">
    <w:name w:val="apple-converted-space"/>
    <w:basedOn w:val="Policepardfaut"/>
    <w:rsid w:val="00F2322C"/>
  </w:style>
  <w:style w:type="character" w:styleId="Numrodepage">
    <w:name w:val="page number"/>
    <w:basedOn w:val="Policepardfaut"/>
    <w:uiPriority w:val="99"/>
    <w:semiHidden/>
    <w:unhideWhenUsed/>
    <w:rsid w:val="00D71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524">
      <w:bodyDiv w:val="1"/>
      <w:marLeft w:val="0"/>
      <w:marRight w:val="0"/>
      <w:marTop w:val="0"/>
      <w:marBottom w:val="0"/>
      <w:divBdr>
        <w:top w:val="none" w:sz="0" w:space="0" w:color="auto"/>
        <w:left w:val="none" w:sz="0" w:space="0" w:color="auto"/>
        <w:bottom w:val="none" w:sz="0" w:space="0" w:color="auto"/>
        <w:right w:val="none" w:sz="0" w:space="0" w:color="auto"/>
      </w:divBdr>
    </w:div>
    <w:div w:id="36590451">
      <w:bodyDiv w:val="1"/>
      <w:marLeft w:val="0"/>
      <w:marRight w:val="0"/>
      <w:marTop w:val="0"/>
      <w:marBottom w:val="0"/>
      <w:divBdr>
        <w:top w:val="none" w:sz="0" w:space="0" w:color="auto"/>
        <w:left w:val="none" w:sz="0" w:space="0" w:color="auto"/>
        <w:bottom w:val="none" w:sz="0" w:space="0" w:color="auto"/>
        <w:right w:val="none" w:sz="0" w:space="0" w:color="auto"/>
      </w:divBdr>
    </w:div>
    <w:div w:id="151877540">
      <w:bodyDiv w:val="1"/>
      <w:marLeft w:val="0"/>
      <w:marRight w:val="0"/>
      <w:marTop w:val="0"/>
      <w:marBottom w:val="0"/>
      <w:divBdr>
        <w:top w:val="none" w:sz="0" w:space="0" w:color="auto"/>
        <w:left w:val="none" w:sz="0" w:space="0" w:color="auto"/>
        <w:bottom w:val="none" w:sz="0" w:space="0" w:color="auto"/>
        <w:right w:val="none" w:sz="0" w:space="0" w:color="auto"/>
      </w:divBdr>
    </w:div>
    <w:div w:id="241649566">
      <w:bodyDiv w:val="1"/>
      <w:marLeft w:val="0"/>
      <w:marRight w:val="0"/>
      <w:marTop w:val="0"/>
      <w:marBottom w:val="0"/>
      <w:divBdr>
        <w:top w:val="none" w:sz="0" w:space="0" w:color="auto"/>
        <w:left w:val="none" w:sz="0" w:space="0" w:color="auto"/>
        <w:bottom w:val="none" w:sz="0" w:space="0" w:color="auto"/>
        <w:right w:val="none" w:sz="0" w:space="0" w:color="auto"/>
      </w:divBdr>
    </w:div>
    <w:div w:id="350255387">
      <w:bodyDiv w:val="1"/>
      <w:marLeft w:val="0"/>
      <w:marRight w:val="0"/>
      <w:marTop w:val="0"/>
      <w:marBottom w:val="0"/>
      <w:divBdr>
        <w:top w:val="none" w:sz="0" w:space="0" w:color="auto"/>
        <w:left w:val="none" w:sz="0" w:space="0" w:color="auto"/>
        <w:bottom w:val="none" w:sz="0" w:space="0" w:color="auto"/>
        <w:right w:val="none" w:sz="0" w:space="0" w:color="auto"/>
      </w:divBdr>
    </w:div>
    <w:div w:id="425004733">
      <w:bodyDiv w:val="1"/>
      <w:marLeft w:val="0"/>
      <w:marRight w:val="0"/>
      <w:marTop w:val="0"/>
      <w:marBottom w:val="0"/>
      <w:divBdr>
        <w:top w:val="none" w:sz="0" w:space="0" w:color="auto"/>
        <w:left w:val="none" w:sz="0" w:space="0" w:color="auto"/>
        <w:bottom w:val="none" w:sz="0" w:space="0" w:color="auto"/>
        <w:right w:val="none" w:sz="0" w:space="0" w:color="auto"/>
      </w:divBdr>
    </w:div>
    <w:div w:id="581597608">
      <w:bodyDiv w:val="1"/>
      <w:marLeft w:val="0"/>
      <w:marRight w:val="0"/>
      <w:marTop w:val="0"/>
      <w:marBottom w:val="0"/>
      <w:divBdr>
        <w:top w:val="none" w:sz="0" w:space="0" w:color="auto"/>
        <w:left w:val="none" w:sz="0" w:space="0" w:color="auto"/>
        <w:bottom w:val="none" w:sz="0" w:space="0" w:color="auto"/>
        <w:right w:val="none" w:sz="0" w:space="0" w:color="auto"/>
      </w:divBdr>
    </w:div>
    <w:div w:id="678889410">
      <w:bodyDiv w:val="1"/>
      <w:marLeft w:val="0"/>
      <w:marRight w:val="0"/>
      <w:marTop w:val="0"/>
      <w:marBottom w:val="0"/>
      <w:divBdr>
        <w:top w:val="none" w:sz="0" w:space="0" w:color="auto"/>
        <w:left w:val="none" w:sz="0" w:space="0" w:color="auto"/>
        <w:bottom w:val="none" w:sz="0" w:space="0" w:color="auto"/>
        <w:right w:val="none" w:sz="0" w:space="0" w:color="auto"/>
      </w:divBdr>
    </w:div>
    <w:div w:id="736365648">
      <w:bodyDiv w:val="1"/>
      <w:marLeft w:val="0"/>
      <w:marRight w:val="0"/>
      <w:marTop w:val="0"/>
      <w:marBottom w:val="0"/>
      <w:divBdr>
        <w:top w:val="none" w:sz="0" w:space="0" w:color="auto"/>
        <w:left w:val="none" w:sz="0" w:space="0" w:color="auto"/>
        <w:bottom w:val="none" w:sz="0" w:space="0" w:color="auto"/>
        <w:right w:val="none" w:sz="0" w:space="0" w:color="auto"/>
      </w:divBdr>
      <w:divsChild>
        <w:div w:id="1940094762">
          <w:marLeft w:val="0"/>
          <w:marRight w:val="0"/>
          <w:marTop w:val="0"/>
          <w:marBottom w:val="0"/>
          <w:divBdr>
            <w:top w:val="none" w:sz="0" w:space="0" w:color="auto"/>
            <w:left w:val="none" w:sz="0" w:space="0" w:color="auto"/>
            <w:bottom w:val="none" w:sz="0" w:space="0" w:color="auto"/>
            <w:right w:val="none" w:sz="0" w:space="0" w:color="auto"/>
          </w:divBdr>
          <w:divsChild>
            <w:div w:id="211817119">
              <w:marLeft w:val="0"/>
              <w:marRight w:val="0"/>
              <w:marTop w:val="0"/>
              <w:marBottom w:val="0"/>
              <w:divBdr>
                <w:top w:val="none" w:sz="0" w:space="0" w:color="auto"/>
                <w:left w:val="none" w:sz="0" w:space="0" w:color="auto"/>
                <w:bottom w:val="none" w:sz="0" w:space="0" w:color="auto"/>
                <w:right w:val="none" w:sz="0" w:space="0" w:color="auto"/>
              </w:divBdr>
              <w:divsChild>
                <w:div w:id="229775028">
                  <w:marLeft w:val="0"/>
                  <w:marRight w:val="0"/>
                  <w:marTop w:val="0"/>
                  <w:marBottom w:val="0"/>
                  <w:divBdr>
                    <w:top w:val="none" w:sz="0" w:space="0" w:color="auto"/>
                    <w:left w:val="none" w:sz="0" w:space="0" w:color="auto"/>
                    <w:bottom w:val="none" w:sz="0" w:space="0" w:color="auto"/>
                    <w:right w:val="none" w:sz="0" w:space="0" w:color="auto"/>
                  </w:divBdr>
                  <w:divsChild>
                    <w:div w:id="21096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45097">
      <w:bodyDiv w:val="1"/>
      <w:marLeft w:val="0"/>
      <w:marRight w:val="0"/>
      <w:marTop w:val="0"/>
      <w:marBottom w:val="0"/>
      <w:divBdr>
        <w:top w:val="none" w:sz="0" w:space="0" w:color="auto"/>
        <w:left w:val="none" w:sz="0" w:space="0" w:color="auto"/>
        <w:bottom w:val="none" w:sz="0" w:space="0" w:color="auto"/>
        <w:right w:val="none" w:sz="0" w:space="0" w:color="auto"/>
      </w:divBdr>
    </w:div>
    <w:div w:id="986974439">
      <w:bodyDiv w:val="1"/>
      <w:marLeft w:val="0"/>
      <w:marRight w:val="0"/>
      <w:marTop w:val="0"/>
      <w:marBottom w:val="0"/>
      <w:divBdr>
        <w:top w:val="none" w:sz="0" w:space="0" w:color="auto"/>
        <w:left w:val="none" w:sz="0" w:space="0" w:color="auto"/>
        <w:bottom w:val="none" w:sz="0" w:space="0" w:color="auto"/>
        <w:right w:val="none" w:sz="0" w:space="0" w:color="auto"/>
      </w:divBdr>
    </w:div>
    <w:div w:id="1024087623">
      <w:bodyDiv w:val="1"/>
      <w:marLeft w:val="0"/>
      <w:marRight w:val="0"/>
      <w:marTop w:val="0"/>
      <w:marBottom w:val="0"/>
      <w:divBdr>
        <w:top w:val="none" w:sz="0" w:space="0" w:color="auto"/>
        <w:left w:val="none" w:sz="0" w:space="0" w:color="auto"/>
        <w:bottom w:val="none" w:sz="0" w:space="0" w:color="auto"/>
        <w:right w:val="none" w:sz="0" w:space="0" w:color="auto"/>
      </w:divBdr>
    </w:div>
    <w:div w:id="1304002374">
      <w:bodyDiv w:val="1"/>
      <w:marLeft w:val="0"/>
      <w:marRight w:val="0"/>
      <w:marTop w:val="0"/>
      <w:marBottom w:val="0"/>
      <w:divBdr>
        <w:top w:val="none" w:sz="0" w:space="0" w:color="auto"/>
        <w:left w:val="none" w:sz="0" w:space="0" w:color="auto"/>
        <w:bottom w:val="none" w:sz="0" w:space="0" w:color="auto"/>
        <w:right w:val="none" w:sz="0" w:space="0" w:color="auto"/>
      </w:divBdr>
    </w:div>
    <w:div w:id="1521625838">
      <w:bodyDiv w:val="1"/>
      <w:marLeft w:val="0"/>
      <w:marRight w:val="0"/>
      <w:marTop w:val="0"/>
      <w:marBottom w:val="0"/>
      <w:divBdr>
        <w:top w:val="none" w:sz="0" w:space="0" w:color="auto"/>
        <w:left w:val="none" w:sz="0" w:space="0" w:color="auto"/>
        <w:bottom w:val="none" w:sz="0" w:space="0" w:color="auto"/>
        <w:right w:val="none" w:sz="0" w:space="0" w:color="auto"/>
      </w:divBdr>
      <w:divsChild>
        <w:div w:id="1131292414">
          <w:marLeft w:val="0"/>
          <w:marRight w:val="0"/>
          <w:marTop w:val="0"/>
          <w:marBottom w:val="0"/>
          <w:divBdr>
            <w:top w:val="none" w:sz="0" w:space="0" w:color="auto"/>
            <w:left w:val="none" w:sz="0" w:space="0" w:color="auto"/>
            <w:bottom w:val="none" w:sz="0" w:space="0" w:color="auto"/>
            <w:right w:val="none" w:sz="0" w:space="0" w:color="auto"/>
          </w:divBdr>
          <w:divsChild>
            <w:div w:id="1673215846">
              <w:marLeft w:val="0"/>
              <w:marRight w:val="0"/>
              <w:marTop w:val="0"/>
              <w:marBottom w:val="0"/>
              <w:divBdr>
                <w:top w:val="none" w:sz="0" w:space="0" w:color="auto"/>
                <w:left w:val="none" w:sz="0" w:space="0" w:color="auto"/>
                <w:bottom w:val="none" w:sz="0" w:space="0" w:color="auto"/>
                <w:right w:val="none" w:sz="0" w:space="0" w:color="auto"/>
              </w:divBdr>
            </w:div>
          </w:divsChild>
        </w:div>
        <w:div w:id="1149178069">
          <w:marLeft w:val="0"/>
          <w:marRight w:val="0"/>
          <w:marTop w:val="0"/>
          <w:marBottom w:val="0"/>
          <w:divBdr>
            <w:top w:val="none" w:sz="0" w:space="0" w:color="auto"/>
            <w:left w:val="none" w:sz="0" w:space="0" w:color="auto"/>
            <w:bottom w:val="none" w:sz="0" w:space="0" w:color="auto"/>
            <w:right w:val="none" w:sz="0" w:space="0" w:color="auto"/>
          </w:divBdr>
          <w:divsChild>
            <w:div w:id="321858154">
              <w:marLeft w:val="0"/>
              <w:marRight w:val="0"/>
              <w:marTop w:val="0"/>
              <w:marBottom w:val="0"/>
              <w:divBdr>
                <w:top w:val="none" w:sz="0" w:space="0" w:color="auto"/>
                <w:left w:val="none" w:sz="0" w:space="0" w:color="auto"/>
                <w:bottom w:val="none" w:sz="0" w:space="0" w:color="auto"/>
                <w:right w:val="none" w:sz="0" w:space="0" w:color="auto"/>
              </w:divBdr>
              <w:divsChild>
                <w:div w:id="51467334">
                  <w:marLeft w:val="0"/>
                  <w:marRight w:val="0"/>
                  <w:marTop w:val="0"/>
                  <w:marBottom w:val="0"/>
                  <w:divBdr>
                    <w:top w:val="none" w:sz="0" w:space="0" w:color="auto"/>
                    <w:left w:val="none" w:sz="0" w:space="0" w:color="auto"/>
                    <w:bottom w:val="none" w:sz="0" w:space="0" w:color="auto"/>
                    <w:right w:val="none" w:sz="0" w:space="0" w:color="auto"/>
                  </w:divBdr>
                  <w:divsChild>
                    <w:div w:id="299118630">
                      <w:marLeft w:val="0"/>
                      <w:marRight w:val="0"/>
                      <w:marTop w:val="0"/>
                      <w:marBottom w:val="0"/>
                      <w:divBdr>
                        <w:top w:val="none" w:sz="0" w:space="0" w:color="auto"/>
                        <w:left w:val="none" w:sz="0" w:space="0" w:color="auto"/>
                        <w:bottom w:val="none" w:sz="0" w:space="0" w:color="auto"/>
                        <w:right w:val="none" w:sz="0" w:space="0" w:color="auto"/>
                      </w:divBdr>
                      <w:divsChild>
                        <w:div w:id="1557275287">
                          <w:marLeft w:val="0"/>
                          <w:marRight w:val="0"/>
                          <w:marTop w:val="0"/>
                          <w:marBottom w:val="0"/>
                          <w:divBdr>
                            <w:top w:val="none" w:sz="0" w:space="0" w:color="auto"/>
                            <w:left w:val="none" w:sz="0" w:space="0" w:color="auto"/>
                            <w:bottom w:val="none" w:sz="0" w:space="0" w:color="auto"/>
                            <w:right w:val="none" w:sz="0" w:space="0" w:color="auto"/>
                          </w:divBdr>
                          <w:divsChild>
                            <w:div w:id="573469259">
                              <w:marLeft w:val="0"/>
                              <w:marRight w:val="0"/>
                              <w:marTop w:val="0"/>
                              <w:marBottom w:val="0"/>
                              <w:divBdr>
                                <w:top w:val="none" w:sz="0" w:space="0" w:color="auto"/>
                                <w:left w:val="none" w:sz="0" w:space="0" w:color="auto"/>
                                <w:bottom w:val="none" w:sz="0" w:space="0" w:color="auto"/>
                                <w:right w:val="none" w:sz="0" w:space="0" w:color="auto"/>
                              </w:divBdr>
                              <w:divsChild>
                                <w:div w:id="387075171">
                                  <w:marLeft w:val="0"/>
                                  <w:marRight w:val="0"/>
                                  <w:marTop w:val="0"/>
                                  <w:marBottom w:val="0"/>
                                  <w:divBdr>
                                    <w:top w:val="none" w:sz="0" w:space="0" w:color="auto"/>
                                    <w:left w:val="none" w:sz="0" w:space="0" w:color="auto"/>
                                    <w:bottom w:val="none" w:sz="0" w:space="0" w:color="auto"/>
                                    <w:right w:val="none" w:sz="0" w:space="0" w:color="auto"/>
                                  </w:divBdr>
                                  <w:divsChild>
                                    <w:div w:id="489712788">
                                      <w:marLeft w:val="0"/>
                                      <w:marRight w:val="0"/>
                                      <w:marTop w:val="0"/>
                                      <w:marBottom w:val="0"/>
                                      <w:divBdr>
                                        <w:top w:val="none" w:sz="0" w:space="0" w:color="auto"/>
                                        <w:left w:val="none" w:sz="0" w:space="0" w:color="auto"/>
                                        <w:bottom w:val="none" w:sz="0" w:space="0" w:color="auto"/>
                                        <w:right w:val="none" w:sz="0" w:space="0" w:color="auto"/>
                                      </w:divBdr>
                                      <w:divsChild>
                                        <w:div w:id="1226338483">
                                          <w:marLeft w:val="0"/>
                                          <w:marRight w:val="0"/>
                                          <w:marTop w:val="0"/>
                                          <w:marBottom w:val="0"/>
                                          <w:divBdr>
                                            <w:top w:val="none" w:sz="0" w:space="0" w:color="auto"/>
                                            <w:left w:val="none" w:sz="0" w:space="0" w:color="auto"/>
                                            <w:bottom w:val="none" w:sz="0" w:space="0" w:color="auto"/>
                                            <w:right w:val="none" w:sz="0" w:space="0" w:color="auto"/>
                                          </w:divBdr>
                                          <w:divsChild>
                                            <w:div w:id="681666325">
                                              <w:marLeft w:val="0"/>
                                              <w:marRight w:val="0"/>
                                              <w:marTop w:val="0"/>
                                              <w:marBottom w:val="0"/>
                                              <w:divBdr>
                                                <w:top w:val="none" w:sz="0" w:space="0" w:color="auto"/>
                                                <w:left w:val="none" w:sz="0" w:space="0" w:color="auto"/>
                                                <w:bottom w:val="none" w:sz="0" w:space="0" w:color="auto"/>
                                                <w:right w:val="none" w:sz="0" w:space="0" w:color="auto"/>
                                              </w:divBdr>
                                              <w:divsChild>
                                                <w:div w:id="853961830">
                                                  <w:marLeft w:val="0"/>
                                                  <w:marRight w:val="0"/>
                                                  <w:marTop w:val="0"/>
                                                  <w:marBottom w:val="0"/>
                                                  <w:divBdr>
                                                    <w:top w:val="none" w:sz="0" w:space="0" w:color="auto"/>
                                                    <w:left w:val="none" w:sz="0" w:space="0" w:color="auto"/>
                                                    <w:bottom w:val="none" w:sz="0" w:space="0" w:color="auto"/>
                                                    <w:right w:val="none" w:sz="0" w:space="0" w:color="auto"/>
                                                  </w:divBdr>
                                                  <w:divsChild>
                                                    <w:div w:id="2080403735">
                                                      <w:marLeft w:val="0"/>
                                                      <w:marRight w:val="0"/>
                                                      <w:marTop w:val="0"/>
                                                      <w:marBottom w:val="0"/>
                                                      <w:divBdr>
                                                        <w:top w:val="none" w:sz="0" w:space="0" w:color="auto"/>
                                                        <w:left w:val="none" w:sz="0" w:space="0" w:color="auto"/>
                                                        <w:bottom w:val="none" w:sz="0" w:space="0" w:color="auto"/>
                                                        <w:right w:val="none" w:sz="0" w:space="0" w:color="auto"/>
                                                      </w:divBdr>
                                                      <w:divsChild>
                                                        <w:div w:id="2062511565">
                                                          <w:marLeft w:val="0"/>
                                                          <w:marRight w:val="0"/>
                                                          <w:marTop w:val="0"/>
                                                          <w:marBottom w:val="0"/>
                                                          <w:divBdr>
                                                            <w:top w:val="none" w:sz="0" w:space="0" w:color="auto"/>
                                                            <w:left w:val="none" w:sz="0" w:space="0" w:color="auto"/>
                                                            <w:bottom w:val="none" w:sz="0" w:space="0" w:color="auto"/>
                                                            <w:right w:val="none" w:sz="0" w:space="0" w:color="auto"/>
                                                          </w:divBdr>
                                                          <w:divsChild>
                                                            <w:div w:id="1578202043">
                                                              <w:marLeft w:val="0"/>
                                                              <w:marRight w:val="0"/>
                                                              <w:marTop w:val="0"/>
                                                              <w:marBottom w:val="0"/>
                                                              <w:divBdr>
                                                                <w:top w:val="none" w:sz="0" w:space="0" w:color="auto"/>
                                                                <w:left w:val="none" w:sz="0" w:space="0" w:color="auto"/>
                                                                <w:bottom w:val="none" w:sz="0" w:space="0" w:color="auto"/>
                                                                <w:right w:val="none" w:sz="0" w:space="0" w:color="auto"/>
                                                              </w:divBdr>
                                                              <w:divsChild>
                                                                <w:div w:id="1929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05957">
                      <w:marLeft w:val="0"/>
                      <w:marRight w:val="0"/>
                      <w:marTop w:val="0"/>
                      <w:marBottom w:val="0"/>
                      <w:divBdr>
                        <w:top w:val="none" w:sz="0" w:space="0" w:color="auto"/>
                        <w:left w:val="none" w:sz="0" w:space="0" w:color="auto"/>
                        <w:bottom w:val="none" w:sz="0" w:space="0" w:color="auto"/>
                        <w:right w:val="none" w:sz="0" w:space="0" w:color="auto"/>
                      </w:divBdr>
                      <w:divsChild>
                        <w:div w:id="554511143">
                          <w:marLeft w:val="0"/>
                          <w:marRight w:val="0"/>
                          <w:marTop w:val="0"/>
                          <w:marBottom w:val="0"/>
                          <w:divBdr>
                            <w:top w:val="none" w:sz="0" w:space="0" w:color="auto"/>
                            <w:left w:val="none" w:sz="0" w:space="0" w:color="auto"/>
                            <w:bottom w:val="none" w:sz="0" w:space="0" w:color="auto"/>
                            <w:right w:val="none" w:sz="0" w:space="0" w:color="auto"/>
                          </w:divBdr>
                          <w:divsChild>
                            <w:div w:id="10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8939">
      <w:bodyDiv w:val="1"/>
      <w:marLeft w:val="0"/>
      <w:marRight w:val="0"/>
      <w:marTop w:val="0"/>
      <w:marBottom w:val="0"/>
      <w:divBdr>
        <w:top w:val="none" w:sz="0" w:space="0" w:color="auto"/>
        <w:left w:val="none" w:sz="0" w:space="0" w:color="auto"/>
        <w:bottom w:val="none" w:sz="0" w:space="0" w:color="auto"/>
        <w:right w:val="none" w:sz="0" w:space="0" w:color="auto"/>
      </w:divBdr>
    </w:div>
    <w:div w:id="1789425183">
      <w:bodyDiv w:val="1"/>
      <w:marLeft w:val="0"/>
      <w:marRight w:val="0"/>
      <w:marTop w:val="0"/>
      <w:marBottom w:val="0"/>
      <w:divBdr>
        <w:top w:val="none" w:sz="0" w:space="0" w:color="auto"/>
        <w:left w:val="none" w:sz="0" w:space="0" w:color="auto"/>
        <w:bottom w:val="none" w:sz="0" w:space="0" w:color="auto"/>
        <w:right w:val="none" w:sz="0" w:space="0" w:color="auto"/>
      </w:divBdr>
    </w:div>
    <w:div w:id="21015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ude.campanelli@289consult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E76C4F0658A4A836B35DE38BA8B8E" ma:contentTypeVersion="14" ma:contentTypeDescription="Crée un document." ma:contentTypeScope="" ma:versionID="95d219050081c6fa1fce0a0df9a3f9d1">
  <xsd:schema xmlns:xsd="http://www.w3.org/2001/XMLSchema" xmlns:xs="http://www.w3.org/2001/XMLSchema" xmlns:p="http://schemas.microsoft.com/office/2006/metadata/properties" xmlns:ns2="22b64302-7765-4fdd-abc9-7dc035158946" xmlns:ns3="da6f647a-1378-4fb3-822b-e48a1fd71323" targetNamespace="http://schemas.microsoft.com/office/2006/metadata/properties" ma:root="true" ma:fieldsID="bda3e5ffe368516e7797f74ff8237352" ns2:_="" ns3:_="">
    <xsd:import namespace="22b64302-7765-4fdd-abc9-7dc035158946"/>
    <xsd:import namespace="da6f647a-1378-4fb3-822b-e48a1fd71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4302-7765-4fdd-abc9-7dc03515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1663ab0-53d1-4781-bca6-6d4f41458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f647a-1378-4fb3-822b-e48a1fd71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47ff52c-2889-4187-8232-7ab95c87526f}" ma:internalName="TaxCatchAll" ma:showField="CatchAllData" ma:web="da6f647a-1378-4fb3-822b-e48a1fd7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b64302-7765-4fdd-abc9-7dc035158946">
      <Terms xmlns="http://schemas.microsoft.com/office/infopath/2007/PartnerControls"/>
    </lcf76f155ced4ddcb4097134ff3c332f>
    <TaxCatchAll xmlns="da6f647a-1378-4fb3-822b-e48a1fd71323" xsi:nil="true"/>
  </documentManagement>
</p:properties>
</file>

<file path=customXml/itemProps1.xml><?xml version="1.0" encoding="utf-8"?>
<ds:datastoreItem xmlns:ds="http://schemas.openxmlformats.org/officeDocument/2006/customXml" ds:itemID="{DF32EB92-2390-4C80-A580-F189C8390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4302-7765-4fdd-abc9-7dc035158946"/>
    <ds:schemaRef ds:uri="da6f647a-1378-4fb3-822b-e48a1fd7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8E9F2-ED11-435B-80E0-17054A4A3B0D}">
  <ds:schemaRefs>
    <ds:schemaRef ds:uri="http://schemas.microsoft.com/sharepoint/v3/contenttype/forms"/>
  </ds:schemaRefs>
</ds:datastoreItem>
</file>

<file path=customXml/itemProps3.xml><?xml version="1.0" encoding="utf-8"?>
<ds:datastoreItem xmlns:ds="http://schemas.openxmlformats.org/officeDocument/2006/customXml" ds:itemID="{8A5B0DD3-5E00-466D-907C-B5E9CB402E5C}">
  <ds:schemaRefs>
    <ds:schemaRef ds:uri="http://schemas.microsoft.com/office/2006/metadata/properties"/>
    <ds:schemaRef ds:uri="http://schemas.microsoft.com/office/infopath/2007/PartnerControls"/>
    <ds:schemaRef ds:uri="22b64302-7765-4fdd-abc9-7dc035158946"/>
    <ds:schemaRef ds:uri="da6f647a-1378-4fb3-822b-e48a1fd713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11789</Characters>
  <Application>Microsoft Office Word</Application>
  <DocSecurity>0</DocSecurity>
  <Lines>287</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remi.maillat</cp:lastModifiedBy>
  <cp:revision>3</cp:revision>
  <cp:lastPrinted>2018-06-22T05:38:00Z</cp:lastPrinted>
  <dcterms:created xsi:type="dcterms:W3CDTF">2023-09-19T14:17:00Z</dcterms:created>
  <dcterms:modified xsi:type="dcterms:W3CDTF">2023-10-03T13:33:00Z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0x010100611E76C4F0658A4A836B35DE38BA8B8E</vt:lpwstr>
  </property>
  <property fmtid="{D5CDD505-2E9C-101B-9397-08002B2CF9AE}" pid="3" name="MediaServiceImageTags">
    <vt:lpwstr/>
  </property>
</Properties>
</file>